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768B" w:rsidRDefault="0063768B">
      <w:r>
        <w:t>Xã Thượng Đức phát động hưởng ứng Ngày Chuyển đổi số quốc gia năm 2026</w:t>
      </w:r>
    </w:p>
    <w:p w:rsidR="0063768B" w:rsidRPr="0063768B" w:rsidRDefault="0063768B" w:rsidP="0063768B">
      <w:pPr>
        <w:ind w:firstLine="720"/>
        <w:rPr>
          <w:b/>
        </w:rPr>
      </w:pPr>
      <w:r w:rsidRPr="0063768B">
        <w:rPr>
          <w:b/>
        </w:rPr>
        <w:t>Chiều ngày 8/10/2026, xã Thượng Đức tổ chức Lễ phát động hưởng ứng Ngày Chuyển đổi số quốc gia (10/10) và triển khai các nhiệm vụ chuyển đổi số trên địa bàn trong thời gian tới.</w:t>
      </w:r>
    </w:p>
    <w:p w:rsidR="0063768B" w:rsidRDefault="0063768B" w:rsidP="0063768B">
      <w:pPr>
        <w:ind w:firstLine="720"/>
      </w:pPr>
      <w:r>
        <w:t>Tham dự buổi lễ có các đồng chí: Nguyễn Quang Điền - Bí thư Đảng ủy, Chủ tịch HĐND xã; Lê Thanh Yên - Phó Bí thư Thường trực Đảng ủy, Chủ tịch Ủy ban MTTQ Việt Nam xã; Nguyễn Thanh Sơn - Phó Bí thư Đảng ủy, Chủ tịch UBND xã; các đồng chí Ủy viên Ban Thường vụ, Ủy viên Ban Chấp hành Đảng bộ xã; lãnh đạo các phòng, ban, ngành, đoàn thể xã cùng Bí thư Chi bộ, Trưởng thôn, Trưởng Ban Công tác Mặt trận các thôn.</w:t>
      </w:r>
    </w:p>
    <w:p w:rsidR="0063768B" w:rsidRDefault="0063768B" w:rsidP="00E16636">
      <w:pPr>
        <w:ind w:firstLine="720"/>
      </w:pPr>
      <w:r>
        <w:t>Tại buổi lễ, các đại biểu được quán triệt những nội dung trọng tâm trong Kế hoạch số 152/KH-UBND ngày 30/9/2026 của UBND xã về tổ chức các hoạt động hưởng ứng Ngày Chuyển đổi số quốc gia năm 2026. Với chủ đề “Chuyển đổi số quốc gia: Từ kiến trúc, nền tảng, dữ liệu đến kết quả thực chất, nâng cao hiệu quả quản trị quốc gia”, xã Thượng Đức xác định chuyển đổi số phải được triển khai từ nhận thức sang hành động, tạo ra những kết quả cụ thể, thiết thực, phục vụ tốt hơn người dân và nâng cao hiệu quả hoạt động của chính quyền.</w:t>
      </w:r>
    </w:p>
    <w:p w:rsidR="00E16636" w:rsidRDefault="00E16636" w:rsidP="00E16636">
      <w:pPr>
        <w:ind w:firstLine="720"/>
      </w:pPr>
      <w:r>
        <w:t xml:space="preserve">Phát biểu tại buổi lễ, </w:t>
      </w:r>
      <w:r>
        <w:t xml:space="preserve">đồng chí Trương Thanh Hà- UVBTV Đảng uỷ, Phó Chủ tịch UBND xã </w:t>
      </w:r>
      <w:r>
        <w:t>xã Thượng Đức nhấn mạnh, chuyển đổi số không còn là nhiệm vụ riêng của cán bộ công nghệ thông tin mà đã trở thành yêu cầu thường xuyên, gắn với cải cách hành chính, nâng cao hiệu quả quản lý, phục vụ người dân và phát triển kinh tế - xã hội. Vì vậy, chuyển đổi số trên địa bàn phải được triển khai bằng những việc làm cụ thể, thiết thực, lấy người dân làm trung tâm và hướng đến những kết quả có thể đo đếm được.</w:t>
      </w:r>
    </w:p>
    <w:p w:rsidR="00E16636" w:rsidRDefault="00E16636" w:rsidP="00E16636">
      <w:pPr>
        <w:ind w:firstLine="720"/>
      </w:pPr>
      <w:r>
        <w:t xml:space="preserve">Đồng chí Phó Chủ tịch UBND xã </w:t>
      </w:r>
      <w:r>
        <w:t>đề nghị cán bộ, công chức, viên chức nâng cao kỹ năng số, sử dụng hiệu quả các nền tảng số; Trung tâm Phục vụ hành chính công và các lực lượng hỗ trợ tăng cường hướng dẫn người dân thực hiện dịch vụ công trực tuyến, sử dụng VNeID, i-HaTinh, thanh toán không dùng tiền mặt và các kỹ năng số thiết yếu. Các Tổ chuyển đổi số cộng đồng, đoàn thể và các thôn tiếp tục thực hiện phương châm “Đi từng ngõ, gõ từng nhà, hướng dẫn từng người dân kỹ năng số”, đặc biệt quan tâm hỗ trợ người cao tuổi, người yếu thế và người còn hạn chế về công nghệ.</w:t>
      </w:r>
    </w:p>
    <w:p w:rsidR="00E16636" w:rsidRDefault="00E16636" w:rsidP="00E16636">
      <w:pPr>
        <w:ind w:firstLine="720"/>
      </w:pPr>
      <w:r>
        <w:t>Đồng thời, yêu cầu các đơn vị lượng hóa kết quả bằng những chỉ tiêu cụ thể, nhất là số người được hướng dẫn, số hồ sơ trực tuyến và số tài khoản i-HaTinh được cài đặt, sử dụ</w:t>
      </w:r>
      <w:r>
        <w:t>ng. G</w:t>
      </w:r>
      <w:r>
        <w:t>óp phần đưa chuyển đổi số đi vào thực chất, phục vụ người dân ngày càng tốt hơn.</w:t>
      </w:r>
    </w:p>
    <w:p w:rsidR="00E16636" w:rsidRDefault="00E16636" w:rsidP="00E16636">
      <w:pPr>
        <w:ind w:firstLine="720"/>
      </w:pPr>
      <w:r>
        <w:t xml:space="preserve">Kết thúc </w:t>
      </w:r>
      <w:r>
        <w:t xml:space="preserve">buổi lễ, xã </w:t>
      </w:r>
      <w:r>
        <w:t xml:space="preserve">Thượng Đức </w:t>
      </w:r>
      <w:r>
        <w:t>chính thức phát động đợt cao điểm hưởng ứng Ngày Chuyển đổi số quố</w:t>
      </w:r>
      <w:r>
        <w:t xml:space="preserve">c gia năm 2026, </w:t>
      </w:r>
      <w:r>
        <w:t>kêu gọi cán bộ, công chức, lực lượng vũ trang, các tổ chức chính trị - xã hội, cộng đồng doanh nghiệp, hợp tác xã, hộ kinh doanh và toàn thể Nhân dân cùng chung tay thực hiện phương châm:</w:t>
      </w:r>
    </w:p>
    <w:p w:rsidR="00E16636" w:rsidRDefault="00E16636" w:rsidP="00E16636">
      <w:pPr>
        <w:ind w:left="720"/>
      </w:pPr>
      <w:bookmarkStart w:id="0" w:name="_GoBack"/>
      <w:bookmarkEnd w:id="0"/>
      <w:r>
        <w:t>“Mỗi người dân một kỹ năng số - Mỗi gia đình một hành động số”;</w:t>
      </w:r>
    </w:p>
    <w:p w:rsidR="00E16636" w:rsidRDefault="00E16636" w:rsidP="00E16636">
      <w:pPr>
        <w:ind w:firstLine="720"/>
      </w:pPr>
      <w:r>
        <w:t>“Đi từng ngõ, gõ từng nhà, hướng dẫn từng người dân kỹ năng số”.</w:t>
      </w:r>
    </w:p>
    <w:p w:rsidR="00E16636" w:rsidRDefault="00E16636" w:rsidP="00E16636">
      <w:pPr>
        <w:ind w:firstLine="720"/>
      </w:pPr>
      <w:r>
        <w:t>Qua đó, từng bước xây dựng xã Thượng Đức có chính quyền hoạt động hiệu quả trên môi trường số, người dân được thụ hưởng các tiện ích số, góp phần xây dựng xã hội số an toàn, văn minh và phát triển bền vững.</w:t>
      </w:r>
    </w:p>
    <w:p w:rsidR="00E16636" w:rsidRDefault="00E16636" w:rsidP="00E16636">
      <w:pPr>
        <w:ind w:firstLine="720"/>
      </w:pPr>
      <w:r w:rsidRPr="00E16636">
        <w:t>Đại biểu hưởng ứng phát động</w:t>
      </w:r>
    </w:p>
    <w:sectPr w:rsidR="00E16636" w:rsidSect="009A04D2">
      <w:pgSz w:w="11909" w:h="16834" w:code="9"/>
      <w:pgMar w:top="907" w:right="994" w:bottom="994"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768B"/>
    <w:rsid w:val="0063768B"/>
    <w:rsid w:val="00982233"/>
    <w:rsid w:val="009A04D2"/>
    <w:rsid w:val="00E166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474</Words>
  <Characters>2708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2026-10-08T13:19:00Z</dcterms:created>
  <dcterms:modified xsi:type="dcterms:W3CDTF">2026-10-08T13:38:00Z</dcterms:modified>
</cp:coreProperties>
</file>