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14339" w14:textId="417F6D4A" w:rsidR="00A4769E" w:rsidRDefault="004F2481">
      <w:r>
        <w:t xml:space="preserve">Xã Thượng Đức khánh thành Nhà đa chức năng Trường Mầm non Thượng Đức, phân hiệu Mầm non Đức Bồng. </w:t>
      </w:r>
    </w:p>
    <w:p w14:paraId="56E2983D" w14:textId="0CC21EE6" w:rsidR="004F2481" w:rsidRDefault="004F2481">
      <w:r>
        <w:t xml:space="preserve">Sáng ngày 28/8/2026, </w:t>
      </w:r>
      <w:r w:rsidRPr="004F2481">
        <w:t>UBND xã Thượng Đức tổ chức Lễ khánh thành Nhà đa chức năng Trường Mầm non Thượng Đức, phân hiệu Mầm non Đức Bồng.</w:t>
      </w:r>
    </w:p>
    <w:p w14:paraId="54B287DC" w14:textId="11F74AE9" w:rsidR="004F2481" w:rsidRDefault="004F2481">
      <w:r>
        <w:t xml:space="preserve">Tham dự có </w:t>
      </w:r>
      <w:r w:rsidR="00622F52">
        <w:t>đại diện Tập đoàn Công nghiệp- Năng lượng Quốc gia Việt Nam; Ban lãnh đạo Tổng công ty thăm dò, khai thác Việt Nam</w:t>
      </w:r>
      <w:r w:rsidR="002B3F25">
        <w:t xml:space="preserve">; đồng chí Nguyễn Thị Việt Hà- TUV, Phó Chủ tịch HĐND tỉnh. </w:t>
      </w:r>
      <w:r w:rsidR="00622F52">
        <w:t xml:space="preserve">Về phía xã Thượng Đức có các đồng chí: </w:t>
      </w:r>
      <w:r w:rsidR="00622F52" w:rsidRPr="00622F52">
        <w:t xml:space="preserve">Nguyễn Quang Điền- Bí thư Đảng ủy, Chủ tịch HĐND xã; Lê Thanh Yên- Phó Bí thư Thường trực Đảng ủy, Chủ tịch Ủy ban MTTQ xã; Nguyễn Thanh Sơn- Phó Bí thư Đảng ủy, Chủ tịch UBND xã; </w:t>
      </w:r>
      <w:r w:rsidR="00196FD4">
        <w:t xml:space="preserve">Trương Thanh Hà- UVBTV, Phó Chủ tịch UBND xã; lãnh đạo Văn phòng HĐND- UBND, phòng VH-XH xã. </w:t>
      </w:r>
    </w:p>
    <w:p w14:paraId="6FBF7561" w14:textId="77777777" w:rsidR="00196FD4" w:rsidRDefault="00196FD4"/>
    <w:p w14:paraId="2D169313" w14:textId="77777777" w:rsidR="006E5AFD" w:rsidRDefault="006E5AFD"/>
    <w:sectPr w:rsidR="006E5AFD" w:rsidSect="008B50BB">
      <w:pgSz w:w="11907" w:h="16840" w:code="9"/>
      <w:pgMar w:top="851" w:right="992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81"/>
    <w:rsid w:val="00196FD4"/>
    <w:rsid w:val="002B3F25"/>
    <w:rsid w:val="004F2481"/>
    <w:rsid w:val="00622F52"/>
    <w:rsid w:val="006E5AFD"/>
    <w:rsid w:val="008B50BB"/>
    <w:rsid w:val="00A4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D178"/>
  <w15:chartTrackingRefBased/>
  <w15:docId w15:val="{1BA86FF4-47EA-411A-BFBD-3F8A7AED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9E"/>
    <w:pPr>
      <w:spacing w:line="324" w:lineRule="auto"/>
      <w:jc w:val="both"/>
    </w:pPr>
    <w:rPr>
      <w:rFonts w:ascii="Times New Roman" w:hAnsi="Times New Roman"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9E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2026-08-28T01:16:00Z</dcterms:created>
  <dcterms:modified xsi:type="dcterms:W3CDTF">2026-08-28T05:27:00Z</dcterms:modified>
</cp:coreProperties>
</file>