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00C210B" w14:textId="3866AF8A" w:rsidR="0029110E" w:rsidRDefault="0029110E" w:rsidP="0029110E">
      <w:pPr>
        <w:spacing w:after="0" w:line="240" w:lineRule="auto"/>
      </w:pPr>
      <w:r>
        <w:t>Xã Thượng Đức tập huấn kiến thức, kỹ năng cứu hộ, cứu nạn cho lực lượng xung kích phòng, chống thiên tai.</w:t>
      </w:r>
    </w:p>
    <w:p w14:paraId="4D7C90FB" w14:textId="16FE6D10" w:rsidR="0029110E" w:rsidRPr="0029110E" w:rsidRDefault="0029110E" w:rsidP="0029110E">
      <w:pPr>
        <w:spacing w:after="0" w:line="240" w:lineRule="auto"/>
        <w:ind w:firstLine="720"/>
        <w:rPr>
          <w:b/>
          <w:bCs/>
        </w:rPr>
      </w:pPr>
      <w:r w:rsidRPr="0029110E">
        <w:rPr>
          <w:b/>
          <w:bCs/>
        </w:rPr>
        <w:t xml:space="preserve">Thực hiện Dự án “Tăng cường năng lực phòng ngừa, ứng phó và hỗ trợ khắc phục hậu quả thiên tai tại tỉnh Hà Tĩnh”, </w:t>
      </w:r>
      <w:r w:rsidR="00E24BC0">
        <w:rPr>
          <w:b/>
          <w:bCs/>
        </w:rPr>
        <w:t>vừa qua</w:t>
      </w:r>
      <w:r w:rsidRPr="0029110E">
        <w:rPr>
          <w:b/>
          <w:bCs/>
        </w:rPr>
        <w:t>, UBND xã Thượng Đức phối hợp với Trung tâm Phát triển Cộng đồng Hà Tĩnh tổ chức tập huấn kiến thức, kỹ năng cứu hộ, cứu nạn cho lực lượng xung kích phòng, chống thiên tai cấp xã.</w:t>
      </w:r>
    </w:p>
    <w:p w14:paraId="39C204FA" w14:textId="1ACB7DBD" w:rsidR="0029110E" w:rsidRDefault="0029110E" w:rsidP="005B536F">
      <w:pPr>
        <w:spacing w:after="0" w:line="240" w:lineRule="auto"/>
        <w:ind w:firstLine="720"/>
      </w:pPr>
      <w:r>
        <w:t xml:space="preserve">Tham gia lớp tập huấn có </w:t>
      </w:r>
      <w:r w:rsidR="005B536F">
        <w:t xml:space="preserve">lãnh đạo và Nhóm tư vấn Dự án; </w:t>
      </w:r>
      <w:r>
        <w:t>đại diện lãnh đạo UBND xã, các phòng, ban, đoàn thể, lực lượng Công an, Quân sự cùng thành viên đội xung kích phòng, chống thiên tai của các thôn Liên Bình, Đức Liên, Hương Phùng và Hương Đồng.</w:t>
      </w:r>
    </w:p>
    <w:p w14:paraId="001DCA67" w14:textId="31FF6DF2" w:rsidR="00E24BC0" w:rsidRDefault="0029110E" w:rsidP="0029110E">
      <w:pPr>
        <w:spacing w:after="0" w:line="240" w:lineRule="auto"/>
        <w:ind w:firstLine="720"/>
      </w:pPr>
      <w:r>
        <w:t xml:space="preserve">Trong thời gian 3 ngày, </w:t>
      </w:r>
      <w:r w:rsidR="00E24BC0" w:rsidRPr="00E24BC0">
        <w:t>các học viên được trang bị những kiến thức cơ bản về các loại hình thiên tai, biến đổi khí hậu, nguy cơ và tình huống khẩn cấp thường xảy ra tại địa phương; đồng thời tìm hiểu mô hình tổ chức, vai trò, nhiệm vụ của lực lượng xung kích phòng, chống thiên tai tại cộng đồng. Nội dung tập huấn chú trọng kỹ năng tiếp cận, quan sát, đánh giá hiện trường, nhận diện nguy cơ và bảo đảm an toàn trong quá trình thực hiện nhiệm vụ cứu hộ, cứu nạn.</w:t>
      </w:r>
    </w:p>
    <w:p w14:paraId="4F120F32" w14:textId="77777777" w:rsidR="00E24BC0" w:rsidRDefault="00E24BC0" w:rsidP="00E24BC0">
      <w:pPr>
        <w:spacing w:after="0" w:line="240" w:lineRule="auto"/>
        <w:ind w:firstLine="720"/>
      </w:pPr>
      <w:r>
        <w:t>Bên cạnh phần lý thuyết, các học viên được hướng dẫn và trực tiếp thực hành nhiều kỹ năng thiết thực như cứu đuối trong điều kiện ngập lụt; hỗ trợ sơ tán người dân khỏi khu vực nguy hiểm; tổ chức đội hình, phân công lực lượng và phối hợp trong sơ tán; sử dụng một số dụng cụ, phương tiện cứu hộ cơ bản và các kỹ thuật hỗ trợ nạn nhân.</w:t>
      </w:r>
    </w:p>
    <w:p w14:paraId="10C4C26B" w14:textId="77777777" w:rsidR="00E24BC0" w:rsidRDefault="00E24BC0" w:rsidP="00115B0A">
      <w:pPr>
        <w:spacing w:after="0" w:line="240" w:lineRule="auto"/>
        <w:ind w:firstLine="720"/>
      </w:pPr>
      <w:r>
        <w:t>Đặc biệt, chương trình dành thời lượng cho nội dung sơ cấp cứu ban đầu và kỹ thuật di chuyển, vận chuyển nạn nhân an toàn trong các tình huống thiên tai. Các học viên được thực hành theo nhóm, từng bước nâng cao khả năng xử lý tình huống và phối hợp giữa các lực lượng.</w:t>
      </w:r>
    </w:p>
    <w:p w14:paraId="66B27FC7" w14:textId="16D3415F" w:rsidR="00E24BC0" w:rsidRDefault="00E24BC0" w:rsidP="00115B0A">
      <w:pPr>
        <w:spacing w:after="0" w:line="240" w:lineRule="auto"/>
        <w:ind w:firstLine="720"/>
      </w:pPr>
      <w:r>
        <w:t xml:space="preserve">Kết thúc khóa tập huấn, các học viên tham gia thực hành tình huống </w:t>
      </w:r>
      <w:r w:rsidR="00115B0A">
        <w:t xml:space="preserve">cứu hộ, cứu nạn </w:t>
      </w:r>
      <w:r>
        <w:t>tổng hợp theo quy trình từ tiếp cận hiện trường, đánh giá nguy cơ, phân công nhiệm vụ, tổ chức cứu hộ, sơ tán, sơ cấp cứu đến bàn giao nạn nhân. Qua đó, giúp lực lượng xung kích nâng cao kỹ năng thực hành, khả năng phối hợp và chủ động xử lý các tình huống phát sinh trong thực tế.</w:t>
      </w:r>
    </w:p>
    <w:p w14:paraId="1DB66164" w14:textId="202BFF68" w:rsidR="00E24BC0" w:rsidRDefault="00E24BC0" w:rsidP="00115B0A">
      <w:pPr>
        <w:spacing w:after="0" w:line="240" w:lineRule="auto"/>
        <w:ind w:firstLine="720"/>
      </w:pPr>
      <w:r>
        <w:t>Thông qua chương trình tập huấn, lực lượng xung kích phòng, chống thiên tai xã Thượng Đức được củng cố thêm kiến thức, kỹ năng và phương pháp tổ chức cứu hộ, cứu nạn, góp phần nâng cao năng lực phòng ngừa, ứng phó với thiên tai, bảo vệ tính mạng, tài sản của Nhân dân và hạn chế thấp nhất thiệt hại khi có tình huống xảy ra trên địa bàn.</w:t>
      </w:r>
      <w:r w:rsidR="00115B0A">
        <w:t>/.</w:t>
      </w:r>
    </w:p>
    <w:sectPr w:rsidR="00E24BC0" w:rsidSect="008B50BB">
      <w:pgSz w:w="11907" w:h="16840" w:code="9"/>
      <w:pgMar w:top="851" w:right="992" w:bottom="85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5"/>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3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110E"/>
    <w:rsid w:val="00115B0A"/>
    <w:rsid w:val="0029110E"/>
    <w:rsid w:val="00344942"/>
    <w:rsid w:val="005B536F"/>
    <w:rsid w:val="008B50BB"/>
    <w:rsid w:val="00A4769E"/>
    <w:rsid w:val="00E24B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EC9C44"/>
  <w15:chartTrackingRefBased/>
  <w15:docId w15:val="{8E673832-4304-4A06-B684-3378CDEE8D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769E"/>
    <w:pPr>
      <w:spacing w:line="324" w:lineRule="auto"/>
      <w:jc w:val="both"/>
    </w:pPr>
    <w:rPr>
      <w:rFonts w:ascii="Times New Roman" w:hAnsi="Times New Roman"/>
      <w:sz w:val="26"/>
    </w:rPr>
  </w:style>
  <w:style w:type="paragraph" w:styleId="Heading2">
    <w:name w:val="heading 2"/>
    <w:basedOn w:val="Normal"/>
    <w:next w:val="Normal"/>
    <w:link w:val="Heading2Char"/>
    <w:autoRedefine/>
    <w:uiPriority w:val="9"/>
    <w:semiHidden/>
    <w:unhideWhenUsed/>
    <w:qFormat/>
    <w:rsid w:val="00A4769E"/>
    <w:pPr>
      <w:keepNext/>
      <w:keepLines/>
      <w:spacing w:before="120" w:after="0"/>
      <w:jc w:val="left"/>
      <w:outlineLvl w:val="1"/>
    </w:pPr>
    <w:rPr>
      <w:rFonts w:eastAsiaTheme="majorEastAsia" w:cstheme="majorBidi"/>
      <w:b/>
      <w:szCs w:val="26"/>
    </w:rPr>
  </w:style>
  <w:style w:type="paragraph" w:styleId="Heading3">
    <w:name w:val="heading 3"/>
    <w:basedOn w:val="Normal"/>
    <w:next w:val="Normal"/>
    <w:link w:val="Heading3Char"/>
    <w:autoRedefine/>
    <w:uiPriority w:val="9"/>
    <w:semiHidden/>
    <w:unhideWhenUsed/>
    <w:qFormat/>
    <w:rsid w:val="00A4769E"/>
    <w:pPr>
      <w:keepNext/>
      <w:keepLines/>
      <w:spacing w:before="120" w:after="0"/>
      <w:jc w:val="left"/>
      <w:outlineLvl w:val="2"/>
    </w:pPr>
    <w:rPr>
      <w:rFonts w:eastAsiaTheme="majorEastAsia" w:cstheme="majorBidi"/>
      <w:b/>
      <w:i/>
      <w:szCs w:val="24"/>
    </w:rPr>
  </w:style>
  <w:style w:type="paragraph" w:styleId="Heading4">
    <w:name w:val="heading 4"/>
    <w:basedOn w:val="Normal"/>
    <w:next w:val="Normal"/>
    <w:link w:val="Heading4Char"/>
    <w:autoRedefine/>
    <w:uiPriority w:val="9"/>
    <w:semiHidden/>
    <w:unhideWhenUsed/>
    <w:qFormat/>
    <w:rsid w:val="00A4769E"/>
    <w:pPr>
      <w:keepNext/>
      <w:keepLines/>
      <w:spacing w:before="120" w:after="0"/>
      <w:jc w:val="left"/>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A4769E"/>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semiHidden/>
    <w:rsid w:val="00A4769E"/>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semiHidden/>
    <w:rsid w:val="00A4769E"/>
    <w:rPr>
      <w:rFonts w:ascii="Times New Roman" w:eastAsiaTheme="majorEastAsia" w:hAnsi="Times New Roman" w:cstheme="majorBidi"/>
      <w:i/>
      <w:iCs/>
      <w:sz w:val="26"/>
    </w:rPr>
  </w:style>
  <w:style w:type="paragraph" w:styleId="Caption">
    <w:name w:val="caption"/>
    <w:basedOn w:val="Normal"/>
    <w:next w:val="Normal"/>
    <w:autoRedefine/>
    <w:uiPriority w:val="35"/>
    <w:semiHidden/>
    <w:unhideWhenUsed/>
    <w:qFormat/>
    <w:rsid w:val="00A4769E"/>
    <w:pPr>
      <w:spacing w:after="200" w:line="240" w:lineRule="auto"/>
      <w:jc w:val="center"/>
    </w:pPr>
    <w:rPr>
      <w:i/>
      <w:iCs/>
      <w:sz w:val="24"/>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Pages>
  <Words>362</Words>
  <Characters>2069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3</cp:revision>
  <dcterms:created xsi:type="dcterms:W3CDTF">2026-08-19T02:14:00Z</dcterms:created>
  <dcterms:modified xsi:type="dcterms:W3CDTF">2026-08-24T03:12:00Z</dcterms:modified>
</cp:coreProperties>
</file>