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8" w:type="dxa"/>
        <w:jc w:val="center"/>
        <w:tblLook w:val="01E0" w:firstRow="1" w:lastRow="1" w:firstColumn="1" w:lastColumn="1" w:noHBand="0" w:noVBand="0"/>
      </w:tblPr>
      <w:tblGrid>
        <w:gridCol w:w="4297"/>
        <w:gridCol w:w="5711"/>
      </w:tblGrid>
      <w:tr w:rsidR="001B17C6" w:rsidRPr="001B17C6" w14:paraId="2C237168" w14:textId="77777777" w:rsidTr="00F4341A">
        <w:trPr>
          <w:trHeight w:val="1276"/>
          <w:jc w:val="center"/>
        </w:trPr>
        <w:tc>
          <w:tcPr>
            <w:tcW w:w="4297" w:type="dxa"/>
          </w:tcPr>
          <w:p w14:paraId="4B6BF587" w14:textId="77777777" w:rsidR="001B17C6" w:rsidRPr="001B17C6" w:rsidRDefault="001B17C6" w:rsidP="001B17C6">
            <w:pPr>
              <w:spacing w:after="0"/>
              <w:jc w:val="center"/>
              <w:rPr>
                <w:rFonts w:ascii="Times New Roman" w:eastAsia="Times New Roman" w:hAnsi="Times New Roman" w:cs="Times New Roman"/>
                <w:b/>
                <w:sz w:val="26"/>
                <w:szCs w:val="26"/>
                <w:lang w:eastAsia="vi-VN"/>
              </w:rPr>
            </w:pPr>
            <w:bookmarkStart w:id="0" w:name="báo-cáo"/>
            <w:r w:rsidRPr="001B17C6">
              <w:rPr>
                <w:rFonts w:ascii="Times New Roman" w:eastAsia="Times New Roman" w:hAnsi="Times New Roman" w:cs="Times New Roman"/>
                <w:b/>
                <w:sz w:val="26"/>
                <w:szCs w:val="26"/>
                <w:lang w:eastAsia="vi-VN"/>
              </w:rPr>
              <w:t>ỦY BAN NHÂN DÂN</w:t>
            </w:r>
          </w:p>
          <w:p w14:paraId="07B71669" w14:textId="77777777" w:rsidR="001B17C6" w:rsidRPr="001B17C6" w:rsidRDefault="001B17C6" w:rsidP="001B17C6">
            <w:pPr>
              <w:spacing w:after="0"/>
              <w:jc w:val="center"/>
              <w:rPr>
                <w:rFonts w:ascii="Times New Roman" w:eastAsia="Times New Roman" w:hAnsi="Times New Roman" w:cs="Times New Roman"/>
                <w:b/>
                <w:sz w:val="26"/>
                <w:szCs w:val="26"/>
                <w:lang w:eastAsia="vi-VN"/>
              </w:rPr>
            </w:pPr>
            <w:r w:rsidRPr="001B17C6">
              <w:rPr>
                <w:rFonts w:ascii="Times New Roman" w:eastAsia="Times New Roman" w:hAnsi="Times New Roman" w:cs="Times New Roman"/>
                <w:b/>
                <w:sz w:val="26"/>
                <w:szCs w:val="26"/>
                <w:lang w:eastAsia="vi-VN"/>
              </w:rPr>
              <w:t>XÃ THƯỢNG ĐỨC</w:t>
            </w:r>
          </w:p>
          <w:p w14:paraId="15E36FDF" w14:textId="049D9E40" w:rsidR="001B17C6" w:rsidRPr="001B17C6" w:rsidRDefault="00FF3A9D" w:rsidP="001B17C6">
            <w:pPr>
              <w:spacing w:after="0"/>
              <w:jc w:val="center"/>
              <w:rPr>
                <w:rFonts w:ascii="Times New Roman" w:eastAsia="Times New Roman" w:hAnsi="Times New Roman" w:cs="Times New Roman"/>
                <w:sz w:val="16"/>
                <w:szCs w:val="16"/>
                <w:lang w:val="vi-VN" w:eastAsia="vi-VN"/>
              </w:rPr>
            </w:pPr>
            <w:r>
              <w:rPr>
                <w:noProof/>
              </w:rPr>
              <mc:AlternateContent>
                <mc:Choice Requires="wps">
                  <w:drawing>
                    <wp:anchor distT="4294967295" distB="4294967295" distL="114300" distR="114300" simplePos="0" relativeHeight="251660288" behindDoc="0" locked="0" layoutInCell="1" allowOverlap="1" wp14:anchorId="2BC9508A" wp14:editId="5E33CF1E">
                      <wp:simplePos x="0" y="0"/>
                      <wp:positionH relativeFrom="column">
                        <wp:posOffset>925830</wp:posOffset>
                      </wp:positionH>
                      <wp:positionV relativeFrom="paragraph">
                        <wp:posOffset>5714</wp:posOffset>
                      </wp:positionV>
                      <wp:extent cx="581025" cy="0"/>
                      <wp:effectExtent l="0" t="0" r="0" b="0"/>
                      <wp:wrapNone/>
                      <wp:docPr id="79591474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E473B"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9pt,.45pt" to="118.6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"/>
                  </w:pict>
                </mc:Fallback>
              </mc:AlternateContent>
            </w:r>
          </w:p>
          <w:p w14:paraId="51477A8E" w14:textId="77777777" w:rsidR="001B17C6" w:rsidRPr="001B17C6" w:rsidRDefault="001B17C6" w:rsidP="001B17C6">
            <w:pPr>
              <w:spacing w:after="0"/>
              <w:jc w:val="center"/>
              <w:rPr>
                <w:rFonts w:ascii="Times New Roman" w:eastAsia="Times New Roman" w:hAnsi="Times New Roman" w:cs="Times New Roman"/>
                <w:sz w:val="26"/>
                <w:szCs w:val="26"/>
                <w:lang w:eastAsia="vi-VN"/>
              </w:rPr>
            </w:pPr>
            <w:r w:rsidRPr="001B17C6">
              <w:rPr>
                <w:rFonts w:ascii="Times New Roman" w:eastAsia="Times New Roman" w:hAnsi="Times New Roman" w:cs="Times New Roman"/>
                <w:sz w:val="26"/>
                <w:szCs w:val="26"/>
                <w:lang w:val="vi-VN" w:eastAsia="vi-VN"/>
              </w:rPr>
              <w:t xml:space="preserve">Số: </w:t>
            </w:r>
            <w:r w:rsidRPr="001B17C6">
              <w:rPr>
                <w:rFonts w:ascii="Times New Roman" w:eastAsia="Times New Roman" w:hAnsi="Times New Roman" w:cs="Times New Roman"/>
                <w:sz w:val="26"/>
                <w:szCs w:val="26"/>
                <w:lang w:eastAsia="vi-VN"/>
              </w:rPr>
              <w:t xml:space="preserve">         </w:t>
            </w:r>
            <w:r w:rsidRPr="001B17C6">
              <w:rPr>
                <w:rFonts w:ascii="Times New Roman" w:eastAsia="Times New Roman" w:hAnsi="Times New Roman" w:cs="Times New Roman"/>
                <w:sz w:val="26"/>
                <w:szCs w:val="26"/>
                <w:lang w:val="vi-VN" w:eastAsia="vi-VN"/>
              </w:rPr>
              <w:t>/</w:t>
            </w:r>
            <w:r>
              <w:rPr>
                <w:rFonts w:ascii="Times New Roman" w:eastAsia="Times New Roman" w:hAnsi="Times New Roman" w:cs="Times New Roman"/>
                <w:sz w:val="26"/>
                <w:szCs w:val="26"/>
                <w:lang w:eastAsia="vi-VN"/>
              </w:rPr>
              <w:t>BC-</w:t>
            </w:r>
            <w:r w:rsidRPr="001B17C6">
              <w:rPr>
                <w:rFonts w:ascii="Times New Roman" w:eastAsia="Times New Roman" w:hAnsi="Times New Roman" w:cs="Times New Roman"/>
                <w:sz w:val="26"/>
                <w:szCs w:val="26"/>
                <w:lang w:val="vi-VN" w:eastAsia="vi-VN"/>
              </w:rPr>
              <w:t>UBND</w:t>
            </w:r>
          </w:p>
          <w:p w14:paraId="3E356A6F" w14:textId="77777777" w:rsidR="001B17C6" w:rsidRPr="001B17C6" w:rsidRDefault="001B17C6" w:rsidP="001B17C6">
            <w:pPr>
              <w:spacing w:after="0"/>
              <w:jc w:val="center"/>
              <w:rPr>
                <w:rFonts w:ascii="Times New Roman" w:eastAsia="Times New Roman" w:hAnsi="Times New Roman" w:cs="Times New Roman"/>
                <w:lang w:eastAsia="vi-VN"/>
              </w:rPr>
            </w:pPr>
          </w:p>
        </w:tc>
        <w:tc>
          <w:tcPr>
            <w:tcW w:w="5711" w:type="dxa"/>
          </w:tcPr>
          <w:p w14:paraId="2240FDCA" w14:textId="77777777" w:rsidR="001B17C6" w:rsidRPr="001B17C6" w:rsidRDefault="001B17C6" w:rsidP="001B17C6">
            <w:pPr>
              <w:spacing w:after="0"/>
              <w:jc w:val="center"/>
              <w:rPr>
                <w:rFonts w:ascii="Times New Roman" w:eastAsia="Times New Roman" w:hAnsi="Times New Roman" w:cs="Times New Roman"/>
                <w:b/>
                <w:sz w:val="26"/>
                <w:szCs w:val="26"/>
                <w:lang w:val="vi-VN" w:eastAsia="vi-VN"/>
              </w:rPr>
            </w:pPr>
            <w:r w:rsidRPr="001B17C6">
              <w:rPr>
                <w:rFonts w:ascii="Times New Roman" w:eastAsia="Times New Roman" w:hAnsi="Times New Roman" w:cs="Times New Roman"/>
                <w:b/>
                <w:sz w:val="26"/>
                <w:szCs w:val="26"/>
                <w:lang w:val="vi-VN" w:eastAsia="vi-VN"/>
              </w:rPr>
              <w:t>CỘNG HÒA XÃ HỘI CHỦ NGHĨA VIỆT NAM</w:t>
            </w:r>
          </w:p>
          <w:p w14:paraId="32550394" w14:textId="0105B053" w:rsidR="001B17C6" w:rsidRPr="001B17C6" w:rsidRDefault="00FF3A9D" w:rsidP="001B17C6">
            <w:pPr>
              <w:spacing w:after="120"/>
              <w:jc w:val="center"/>
              <w:rPr>
                <w:rFonts w:ascii="Times New Roman" w:eastAsia="Times New Roman" w:hAnsi="Times New Roman" w:cs="Times New Roman"/>
                <w:b/>
                <w:sz w:val="34"/>
                <w:szCs w:val="28"/>
                <w:lang w:val="vi-VN" w:eastAsia="vi-VN"/>
              </w:rPr>
            </w:pPr>
            <w:r>
              <w:rPr>
                <w:noProof/>
              </w:rPr>
              <mc:AlternateContent>
                <mc:Choice Requires="wps">
                  <w:drawing>
                    <wp:anchor distT="4294967295" distB="4294967295" distL="114300" distR="114300" simplePos="0" relativeHeight="251659264" behindDoc="0" locked="0" layoutInCell="1" allowOverlap="1" wp14:anchorId="65238743" wp14:editId="57F8DB66">
                      <wp:simplePos x="0" y="0"/>
                      <wp:positionH relativeFrom="column">
                        <wp:posOffset>654050</wp:posOffset>
                      </wp:positionH>
                      <wp:positionV relativeFrom="paragraph">
                        <wp:posOffset>223519</wp:posOffset>
                      </wp:positionV>
                      <wp:extent cx="2162175" cy="0"/>
                      <wp:effectExtent l="0" t="0" r="0" b="0"/>
                      <wp:wrapNone/>
                      <wp:docPr id="19910237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52E4F"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17.6pt" to="221.7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"/>
                  </w:pict>
                </mc:Fallback>
              </mc:AlternateContent>
            </w:r>
            <w:r w:rsidR="001B17C6" w:rsidRPr="001B17C6">
              <w:rPr>
                <w:rFonts w:ascii="Times New Roman" w:eastAsia="Times New Roman" w:hAnsi="Times New Roman" w:cs="Times New Roman"/>
                <w:b/>
                <w:sz w:val="28"/>
                <w:szCs w:val="28"/>
                <w:lang w:val="vi-VN" w:eastAsia="vi-VN"/>
              </w:rPr>
              <w:t>Độc lập - Tự do - Hạnh phúc</w:t>
            </w:r>
          </w:p>
          <w:p w14:paraId="02770C67" w14:textId="77777777" w:rsidR="001B17C6" w:rsidRPr="001B17C6" w:rsidRDefault="001B17C6" w:rsidP="009E7848">
            <w:pPr>
              <w:spacing w:after="0"/>
              <w:jc w:val="center"/>
              <w:rPr>
                <w:rFonts w:ascii="Times New Roman" w:eastAsia="Times New Roman" w:hAnsi="Times New Roman" w:cs="Times New Roman"/>
                <w:i/>
                <w:sz w:val="28"/>
                <w:szCs w:val="28"/>
                <w:lang w:eastAsia="vi-VN"/>
              </w:rPr>
            </w:pPr>
            <w:r w:rsidRPr="001B17C6">
              <w:rPr>
                <w:rFonts w:ascii="Times New Roman" w:eastAsia="Times New Roman" w:hAnsi="Times New Roman" w:cs="Times New Roman"/>
                <w:i/>
                <w:sz w:val="28"/>
                <w:szCs w:val="28"/>
                <w:lang w:eastAsia="vi-VN"/>
              </w:rPr>
              <w:t>Thượng Đức</w:t>
            </w:r>
            <w:r w:rsidRPr="001B17C6">
              <w:rPr>
                <w:rFonts w:ascii="Times New Roman" w:eastAsia="Times New Roman" w:hAnsi="Times New Roman" w:cs="Times New Roman"/>
                <w:i/>
                <w:sz w:val="28"/>
                <w:szCs w:val="28"/>
                <w:lang w:val="vi-VN" w:eastAsia="vi-VN"/>
              </w:rPr>
              <w:t xml:space="preserve">, ngày </w:t>
            </w:r>
            <w:r w:rsidRPr="001B17C6">
              <w:rPr>
                <w:rFonts w:ascii="Times New Roman" w:eastAsia="Times New Roman" w:hAnsi="Times New Roman" w:cs="Times New Roman"/>
                <w:i/>
                <w:sz w:val="28"/>
                <w:szCs w:val="28"/>
                <w:lang w:eastAsia="vi-VN"/>
              </w:rPr>
              <w:t xml:space="preserve">    </w:t>
            </w:r>
            <w:r w:rsidRPr="001B17C6">
              <w:rPr>
                <w:rFonts w:ascii="Times New Roman" w:eastAsia="Times New Roman" w:hAnsi="Times New Roman" w:cs="Times New Roman"/>
                <w:i/>
                <w:sz w:val="28"/>
                <w:szCs w:val="28"/>
                <w:lang w:val="vi-VN" w:eastAsia="vi-VN"/>
              </w:rPr>
              <w:t xml:space="preserve">tháng </w:t>
            </w:r>
            <w:r w:rsidRPr="001B17C6">
              <w:rPr>
                <w:rFonts w:ascii="Times New Roman" w:eastAsia="Times New Roman" w:hAnsi="Times New Roman" w:cs="Times New Roman"/>
                <w:i/>
                <w:sz w:val="28"/>
                <w:szCs w:val="28"/>
                <w:lang w:eastAsia="vi-VN"/>
              </w:rPr>
              <w:t xml:space="preserve"> </w:t>
            </w:r>
            <w:r w:rsidR="009E7848">
              <w:rPr>
                <w:rFonts w:ascii="Times New Roman" w:eastAsia="Times New Roman" w:hAnsi="Times New Roman" w:cs="Times New Roman"/>
                <w:i/>
                <w:sz w:val="28"/>
                <w:szCs w:val="28"/>
                <w:lang w:eastAsia="vi-VN"/>
              </w:rPr>
              <w:t>6</w:t>
            </w:r>
            <w:r w:rsidRPr="001B17C6">
              <w:rPr>
                <w:rFonts w:ascii="Times New Roman" w:eastAsia="Times New Roman" w:hAnsi="Times New Roman" w:cs="Times New Roman"/>
                <w:i/>
                <w:sz w:val="28"/>
                <w:szCs w:val="28"/>
                <w:lang w:eastAsia="vi-VN"/>
              </w:rPr>
              <w:t xml:space="preserve"> </w:t>
            </w:r>
            <w:r w:rsidRPr="001B17C6">
              <w:rPr>
                <w:rFonts w:ascii="Times New Roman" w:eastAsia="Times New Roman" w:hAnsi="Times New Roman" w:cs="Times New Roman"/>
                <w:i/>
                <w:sz w:val="28"/>
                <w:szCs w:val="28"/>
                <w:lang w:val="vi-VN" w:eastAsia="vi-VN"/>
              </w:rPr>
              <w:t>năm 20</w:t>
            </w:r>
            <w:r w:rsidRPr="001B17C6">
              <w:rPr>
                <w:rFonts w:ascii="Times New Roman" w:eastAsia="Times New Roman" w:hAnsi="Times New Roman" w:cs="Times New Roman"/>
                <w:i/>
                <w:sz w:val="28"/>
                <w:szCs w:val="28"/>
                <w:lang w:eastAsia="vi-VN"/>
              </w:rPr>
              <w:t>2</w:t>
            </w:r>
            <w:r w:rsidR="009E7848">
              <w:rPr>
                <w:rFonts w:ascii="Times New Roman" w:eastAsia="Times New Roman" w:hAnsi="Times New Roman" w:cs="Times New Roman"/>
                <w:i/>
                <w:sz w:val="28"/>
                <w:szCs w:val="28"/>
                <w:lang w:eastAsia="vi-VN"/>
              </w:rPr>
              <w:t>6</w:t>
            </w:r>
          </w:p>
        </w:tc>
      </w:tr>
    </w:tbl>
    <w:p w14:paraId="66C28024" w14:textId="77777777" w:rsidR="007C4756" w:rsidRPr="001B17C6" w:rsidRDefault="00C3029A" w:rsidP="001B17C6">
      <w:pPr>
        <w:pStyle w:val="Heading1"/>
        <w:spacing w:before="0" w:after="0"/>
        <w:jc w:val="center"/>
        <w:rPr>
          <w:rFonts w:ascii="Times New Roman" w:hAnsi="Times New Roman" w:cs="Times New Roman"/>
          <w:b/>
          <w:sz w:val="28"/>
          <w:szCs w:val="28"/>
        </w:rPr>
      </w:pPr>
      <w:r w:rsidRPr="001B17C6">
        <w:rPr>
          <w:rFonts w:ascii="Times New Roman" w:hAnsi="Times New Roman" w:cs="Times New Roman"/>
          <w:b/>
          <w:sz w:val="28"/>
          <w:szCs w:val="28"/>
        </w:rPr>
        <w:t>BÁO CÁO</w:t>
      </w:r>
    </w:p>
    <w:p w14:paraId="4EBAE25C" w14:textId="77777777" w:rsidR="001B17C6" w:rsidRDefault="00C3029A" w:rsidP="001B17C6">
      <w:pPr>
        <w:pStyle w:val="FirstParagraph"/>
        <w:spacing w:before="0" w:after="0"/>
        <w:jc w:val="center"/>
        <w:rPr>
          <w:rFonts w:ascii="Times New Roman" w:hAnsi="Times New Roman" w:cs="Times New Roman"/>
          <w:b/>
          <w:sz w:val="28"/>
          <w:szCs w:val="28"/>
        </w:rPr>
      </w:pPr>
      <w:r w:rsidRPr="001B17C6">
        <w:rPr>
          <w:rFonts w:ascii="Times New Roman" w:hAnsi="Times New Roman" w:cs="Times New Roman"/>
          <w:b/>
          <w:sz w:val="28"/>
          <w:szCs w:val="28"/>
        </w:rPr>
        <w:t xml:space="preserve">Về việc rà soát nhiệm vụ, thủ tục hành chính, nguồn lực, </w:t>
      </w:r>
    </w:p>
    <w:p w14:paraId="728AB1DE" w14:textId="77777777" w:rsidR="007C4756" w:rsidRPr="001B17C6" w:rsidRDefault="00C3029A" w:rsidP="001B17C6">
      <w:pPr>
        <w:pStyle w:val="FirstParagraph"/>
        <w:spacing w:before="0" w:after="0"/>
        <w:jc w:val="center"/>
        <w:rPr>
          <w:rFonts w:ascii="Times New Roman" w:hAnsi="Times New Roman" w:cs="Times New Roman"/>
          <w:b/>
          <w:sz w:val="28"/>
          <w:szCs w:val="28"/>
        </w:rPr>
      </w:pPr>
      <w:r w:rsidRPr="001B17C6">
        <w:rPr>
          <w:rFonts w:ascii="Times New Roman" w:hAnsi="Times New Roman" w:cs="Times New Roman"/>
          <w:b/>
          <w:sz w:val="28"/>
          <w:szCs w:val="28"/>
        </w:rPr>
        <w:t>chuyển đổi số và các văn bản liên quan</w:t>
      </w:r>
    </w:p>
    <w:p w14:paraId="4DD698AB" w14:textId="126FA145" w:rsidR="001B17C6" w:rsidRDefault="00FF3A9D" w:rsidP="001B17C6">
      <w:pPr>
        <w:pStyle w:val="BodyText"/>
        <w:spacing w:before="0" w:after="0"/>
        <w:jc w:val="both"/>
        <w:rPr>
          <w:rFonts w:ascii="Times New Roman" w:hAnsi="Times New Roman" w:cs="Times New Roman"/>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1F08F9F9" wp14:editId="0BD200A6">
                <wp:simplePos x="0" y="0"/>
                <wp:positionH relativeFrom="column">
                  <wp:posOffset>2205990</wp:posOffset>
                </wp:positionH>
                <wp:positionV relativeFrom="paragraph">
                  <wp:posOffset>18415</wp:posOffset>
                </wp:positionV>
                <wp:extent cx="1476375" cy="0"/>
                <wp:effectExtent l="9525" t="9525" r="9525" b="9525"/>
                <wp:wrapNone/>
                <wp:docPr id="130521138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CC8D7B0" id="_x0000_t32" coordsize="21600,21600" o:spt="32" o:oned="t" path="m,l21600,21600e" filled="f">
                <v:path arrowok="t" fillok="f" o:connecttype="none"/>
                <o:lock v:ext="edit" shapetype="t"/>
              </v:shapetype>
              <v:shape id="AutoShape 4" o:spid="_x0000_s1026" type="#_x0000_t32" style="position:absolute;margin-left:173.7pt;margin-top:1.45pt;width:116.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"/>
            </w:pict>
          </mc:Fallback>
        </mc:AlternateContent>
      </w:r>
    </w:p>
    <w:p w14:paraId="4028CACD" w14:textId="77777777" w:rsidR="00FF3A9D" w:rsidRDefault="004E5D2E" w:rsidP="001B17C6">
      <w:pPr>
        <w:pStyle w:val="BodyText"/>
        <w:spacing w:before="0" w:after="0"/>
        <w:ind w:firstLine="720"/>
        <w:jc w:val="both"/>
        <w:rPr>
          <w:rFonts w:ascii="Times New Roman" w:hAnsi="Times New Roman" w:cs="Times New Roman"/>
          <w:sz w:val="28"/>
          <w:szCs w:val="28"/>
        </w:rPr>
      </w:pPr>
      <w:r>
        <w:rPr>
          <w:rFonts w:ascii="Times New Roman" w:hAnsi="Times New Roman" w:cs="Times New Roman"/>
          <w:sz w:val="28"/>
          <w:szCs w:val="28"/>
        </w:rPr>
        <w:tab/>
      </w:r>
    </w:p>
    <w:p w14:paraId="3CABBE40" w14:textId="2CF7F96E" w:rsidR="004E5D2E" w:rsidRDefault="004E5D2E" w:rsidP="00FF3A9D">
      <w:pPr>
        <w:pStyle w:val="BodyText"/>
        <w:spacing w:before="0" w:after="0"/>
        <w:ind w:left="2160" w:firstLine="720"/>
        <w:jc w:val="both"/>
        <w:rPr>
          <w:rFonts w:ascii="Times New Roman" w:hAnsi="Times New Roman" w:cs="Times New Roman"/>
          <w:sz w:val="28"/>
          <w:szCs w:val="28"/>
        </w:rPr>
      </w:pPr>
      <w:r>
        <w:rPr>
          <w:rFonts w:ascii="Times New Roman" w:hAnsi="Times New Roman" w:cs="Times New Roman"/>
          <w:sz w:val="28"/>
          <w:szCs w:val="28"/>
        </w:rPr>
        <w:t>Kính gửi: Sở Nội vụ.</w:t>
      </w:r>
    </w:p>
    <w:p w14:paraId="23AE66D5" w14:textId="77777777" w:rsidR="009E7848" w:rsidRPr="00FF3A9D" w:rsidRDefault="009E7848" w:rsidP="001B17C6">
      <w:pPr>
        <w:pStyle w:val="BodyText"/>
        <w:spacing w:before="0" w:after="0"/>
        <w:ind w:firstLine="720"/>
        <w:jc w:val="both"/>
        <w:rPr>
          <w:rFonts w:ascii="Times New Roman" w:hAnsi="Times New Roman" w:cs="Times New Roman"/>
          <w:sz w:val="32"/>
          <w:szCs w:val="32"/>
        </w:rPr>
      </w:pPr>
    </w:p>
    <w:p w14:paraId="74ABBB17" w14:textId="7F6142B0" w:rsidR="007C4756" w:rsidRPr="001B17C6" w:rsidRDefault="00C3029A" w:rsidP="001B17C6">
      <w:pPr>
        <w:pStyle w:val="BodyText"/>
        <w:spacing w:before="0" w:after="0"/>
        <w:ind w:firstLine="720"/>
        <w:jc w:val="both"/>
        <w:rPr>
          <w:rFonts w:ascii="Times New Roman" w:hAnsi="Times New Roman" w:cs="Times New Roman"/>
          <w:sz w:val="28"/>
          <w:szCs w:val="28"/>
        </w:rPr>
      </w:pPr>
      <w:r w:rsidRPr="001B17C6">
        <w:rPr>
          <w:rFonts w:ascii="Times New Roman" w:hAnsi="Times New Roman" w:cs="Times New Roman"/>
          <w:sz w:val="28"/>
          <w:szCs w:val="28"/>
        </w:rPr>
        <w:t>Thực hiện Văn bản</w:t>
      </w:r>
      <w:r w:rsidR="00802CFA">
        <w:rPr>
          <w:rFonts w:ascii="Times New Roman" w:hAnsi="Times New Roman" w:cs="Times New Roman"/>
          <w:sz w:val="28"/>
          <w:szCs w:val="28"/>
        </w:rPr>
        <w:t xml:space="preserve"> 5867/UBND-NC</w:t>
      </w:r>
      <w:r w:rsidR="00802CFA">
        <w:rPr>
          <w:rFonts w:ascii="Times New Roman" w:hAnsi="Times New Roman" w:cs="Times New Roman"/>
          <w:sz w:val="28"/>
          <w:szCs w:val="28"/>
          <w:vertAlign w:val="subscript"/>
        </w:rPr>
        <w:t xml:space="preserve">2 </w:t>
      </w:r>
      <w:r w:rsidR="00802CFA">
        <w:rPr>
          <w:rFonts w:ascii="Times New Roman" w:hAnsi="Times New Roman" w:cs="Times New Roman"/>
          <w:sz w:val="28"/>
          <w:szCs w:val="28"/>
        </w:rPr>
        <w:t>ngày 19/6/2026</w:t>
      </w:r>
      <w:r w:rsidRPr="001B17C6">
        <w:rPr>
          <w:rFonts w:ascii="Times New Roman" w:hAnsi="Times New Roman" w:cs="Times New Roman"/>
          <w:sz w:val="28"/>
          <w:szCs w:val="28"/>
        </w:rPr>
        <w:t xml:space="preserve"> của Ủy ban nhân dân tỉnh về việc rà soát nhiệm vụ, thủ tục hành chính, nguồn lực chuyển đổi số và các văn bản liên quan</w:t>
      </w:r>
      <w:r w:rsidR="00F4341A">
        <w:rPr>
          <w:rFonts w:ascii="Times New Roman" w:hAnsi="Times New Roman" w:cs="Times New Roman"/>
          <w:sz w:val="28"/>
          <w:szCs w:val="28"/>
        </w:rPr>
        <w:t>,</w:t>
      </w:r>
      <w:r w:rsidRPr="001B17C6">
        <w:rPr>
          <w:rFonts w:ascii="Times New Roman" w:hAnsi="Times New Roman" w:cs="Times New Roman"/>
          <w:sz w:val="28"/>
          <w:szCs w:val="28"/>
        </w:rPr>
        <w:t xml:space="preserve"> trên cơ sở chức năng, nhiệm vụ, quyền hạn được giao, Ủy ban nhân dân xã </w:t>
      </w:r>
      <w:r w:rsidR="00802CFA">
        <w:rPr>
          <w:rFonts w:ascii="Times New Roman" w:hAnsi="Times New Roman" w:cs="Times New Roman"/>
          <w:sz w:val="28"/>
          <w:szCs w:val="28"/>
        </w:rPr>
        <w:t>Thượng Đức</w:t>
      </w:r>
      <w:r w:rsidRPr="001B17C6">
        <w:rPr>
          <w:rFonts w:ascii="Times New Roman" w:hAnsi="Times New Roman" w:cs="Times New Roman"/>
          <w:sz w:val="28"/>
          <w:szCs w:val="28"/>
        </w:rPr>
        <w:t xml:space="preserve"> báo cáo kết quả rà soát như sau:</w:t>
      </w:r>
    </w:p>
    <w:p w14:paraId="7B3546A8" w14:textId="77777777" w:rsidR="007C4756" w:rsidRPr="001B17C6" w:rsidRDefault="00C3029A" w:rsidP="001B17C6">
      <w:pPr>
        <w:pStyle w:val="Heading2"/>
        <w:spacing w:before="0" w:after="0"/>
        <w:ind w:firstLine="720"/>
        <w:jc w:val="both"/>
        <w:rPr>
          <w:rFonts w:ascii="Times New Roman" w:hAnsi="Times New Roman" w:cs="Times New Roman"/>
          <w:b/>
          <w:color w:val="auto"/>
          <w:sz w:val="28"/>
          <w:szCs w:val="28"/>
        </w:rPr>
      </w:pPr>
      <w:bookmarkStart w:id="1" w:name="i.-đánh-giá-chung"/>
      <w:r w:rsidRPr="001B17C6">
        <w:rPr>
          <w:rFonts w:ascii="Times New Roman" w:hAnsi="Times New Roman" w:cs="Times New Roman"/>
          <w:b/>
          <w:color w:val="auto"/>
          <w:sz w:val="28"/>
          <w:szCs w:val="28"/>
        </w:rPr>
        <w:t>I. ĐÁNH GIÁ CHUNG</w:t>
      </w:r>
    </w:p>
    <w:p w14:paraId="45E48B0D" w14:textId="77777777" w:rsidR="007C4756" w:rsidRPr="001B17C6" w:rsidRDefault="00C3029A" w:rsidP="001B17C6">
      <w:pPr>
        <w:pStyle w:val="FirstParagraph"/>
        <w:spacing w:before="0" w:after="0"/>
        <w:ind w:firstLine="720"/>
        <w:jc w:val="both"/>
        <w:rPr>
          <w:rFonts w:ascii="Times New Roman" w:hAnsi="Times New Roman" w:cs="Times New Roman"/>
          <w:sz w:val="28"/>
          <w:szCs w:val="28"/>
        </w:rPr>
      </w:pPr>
      <w:r w:rsidRPr="001B17C6">
        <w:rPr>
          <w:rFonts w:ascii="Times New Roman" w:hAnsi="Times New Roman" w:cs="Times New Roman"/>
          <w:sz w:val="28"/>
          <w:szCs w:val="28"/>
        </w:rPr>
        <w:t>Trong thời gian qua, UBND xã đã tập trung chỉ đạo các bộ phận chuyên môn triển khai thực hiện nghiêm túc các nhiệm vụ quản lý nhà nước trên tất cả các lĩnh vực; đẩy mạnh cải cách hành chính, chuyển đổi số, nâng cao chất lượng phục vụ người dân và doanh nghiệp. Các nhiệm vụ được phân cấp, phân quyền cơ bản được triển khai kịp thời, đúng quy định; việc giải quyết thủ tục hành chính từng bước được chuẩn hóa, công khai, minh bạch; hạ tầng công nghệ thông tin, cơ sở dữ liệu và các điều kiện bảo đảm phục vụ hoạt động của chính quyền cơ sở từng bước được quan tâm đầu tư.</w:t>
      </w:r>
    </w:p>
    <w:p w14:paraId="6BB73A7A" w14:textId="77777777" w:rsidR="00E85F31" w:rsidRDefault="00C3029A" w:rsidP="00E85F31">
      <w:pPr>
        <w:pStyle w:val="BodyText"/>
        <w:spacing w:before="0" w:after="0"/>
        <w:ind w:firstLine="720"/>
        <w:jc w:val="both"/>
        <w:rPr>
          <w:rFonts w:ascii="Times New Roman" w:hAnsi="Times New Roman" w:cs="Times New Roman"/>
          <w:sz w:val="28"/>
          <w:szCs w:val="28"/>
        </w:rPr>
      </w:pPr>
      <w:r w:rsidRPr="001B17C6">
        <w:rPr>
          <w:rFonts w:ascii="Times New Roman" w:hAnsi="Times New Roman" w:cs="Times New Roman"/>
          <w:sz w:val="28"/>
          <w:szCs w:val="28"/>
        </w:rPr>
        <w:t>Tuy nhiên, trong quá trình thực hiện vẫn còn một số khó khăn, vướng mắc như: khối lượng công việc ngày càng tăng; một số lĩnh vực chuyên môn sâu đòi hỏi sự phối hợp của nhiều cơ quan; cơ sở dữ liệu chuyên ngành chưa được đồng bộ, liên thông; nguồn nhân lực ở một số vị trí việc làm còn thiếu; việc hướng dẫn chuyên môn ở một số lĩnh vực chưa thực sự thống nhất, đồng bộ.</w:t>
      </w:r>
      <w:bookmarkStart w:id="2" w:name="X630b33bdc886d635d1b90f7173bfb340a2cb2a0"/>
      <w:bookmarkEnd w:id="1"/>
      <w:r w:rsidR="00E85F31">
        <w:rPr>
          <w:rFonts w:ascii="Times New Roman" w:hAnsi="Times New Roman" w:cs="Times New Roman"/>
          <w:sz w:val="28"/>
          <w:szCs w:val="28"/>
        </w:rPr>
        <w:t xml:space="preserve"> </w:t>
      </w:r>
    </w:p>
    <w:p w14:paraId="6F4B4278" w14:textId="77777777" w:rsidR="00E85F31" w:rsidRPr="00322E82" w:rsidRDefault="00C3029A" w:rsidP="00E85F31">
      <w:pPr>
        <w:pStyle w:val="BodyText"/>
        <w:spacing w:before="0" w:after="0"/>
        <w:ind w:firstLine="720"/>
        <w:jc w:val="both"/>
        <w:rPr>
          <w:rFonts w:ascii="Times New Roman" w:hAnsi="Times New Roman" w:cs="Times New Roman"/>
          <w:b/>
          <w:sz w:val="28"/>
          <w:szCs w:val="28"/>
        </w:rPr>
      </w:pPr>
      <w:r>
        <w:rPr>
          <w:rFonts w:ascii="Times New Roman" w:hAnsi="Times New Roman" w:cs="Times New Roman"/>
          <w:b/>
          <w:sz w:val="28"/>
          <w:szCs w:val="28"/>
        </w:rPr>
        <w:t>I</w:t>
      </w:r>
      <w:r w:rsidR="001B7180" w:rsidRPr="00322E82">
        <w:rPr>
          <w:rFonts w:ascii="Times New Roman" w:hAnsi="Times New Roman" w:cs="Times New Roman"/>
          <w:b/>
          <w:sz w:val="28"/>
          <w:szCs w:val="28"/>
        </w:rPr>
        <w:t>I. RÀ SOÁT NHIỆM VỤ THEO CHỨC NĂNG, THẨM QUYỀN (PHỤ LỤC 01)</w:t>
      </w:r>
    </w:p>
    <w:p w14:paraId="3541E204" w14:textId="77777777" w:rsidR="00E85F31" w:rsidRPr="00322E82" w:rsidRDefault="001B7180" w:rsidP="00E85F31">
      <w:pPr>
        <w:pStyle w:val="BodyText"/>
        <w:spacing w:before="0" w:after="0"/>
        <w:ind w:firstLine="720"/>
        <w:jc w:val="both"/>
        <w:rPr>
          <w:rFonts w:ascii="Times New Roman" w:hAnsi="Times New Roman" w:cs="Times New Roman"/>
          <w:b/>
          <w:sz w:val="28"/>
          <w:szCs w:val="28"/>
        </w:rPr>
      </w:pPr>
      <w:r w:rsidRPr="00322E82">
        <w:rPr>
          <w:rFonts w:ascii="Times New Roman" w:hAnsi="Times New Roman" w:cs="Times New Roman"/>
          <w:b/>
          <w:sz w:val="28"/>
          <w:szCs w:val="28"/>
        </w:rPr>
        <w:t>1. Nhóm nhiệm vụ cấp xã chủ động thực hiện</w:t>
      </w:r>
    </w:p>
    <w:p w14:paraId="3B888700"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Trên cơ sở các quy định của pháp luật hiện hành và chức năng, nhiệm vụ được giao, UBND xã Thượng Đức đã chủ động tổ chức thực hiện đầy đủ các nhiệm vụ quản lý nhà nước thuộc thẩm quyền. Các nhiệm vụ được triển khai cơ bản bảo đảm đúng quy định, duy trì thường xuyên, liên tục, đáp ứng yêu cầu quản lý, điều hành và phục vụ Nhân dân.</w:t>
      </w:r>
    </w:p>
    <w:p w14:paraId="7FAFD2C7"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Các lĩnh vực được thực hiện ổn định gồm: công tác hộ tịch, chứng thực; tiếp nhận và giải quyết thủ tục hành chính; quản lý văn hóa, xã hội, y tế, giáo dục, lao động - thương binh và xã hội; quản lý tài chính, ngân sách; bảo đảm quốc phòng, an ninh, trật tự an toàn xã hội; phòng chống thiên tai, phòng cháy chữa cháy; xây</w:t>
      </w:r>
      <w:r w:rsidR="00E85F31">
        <w:rPr>
          <w:rFonts w:ascii="Times New Roman" w:hAnsi="Times New Roman" w:cs="Times New Roman"/>
          <w:sz w:val="28"/>
          <w:szCs w:val="28"/>
        </w:rPr>
        <w:t xml:space="preserve"> </w:t>
      </w:r>
      <w:r w:rsidRPr="001B7180">
        <w:rPr>
          <w:rFonts w:ascii="Times New Roman" w:hAnsi="Times New Roman" w:cs="Times New Roman"/>
          <w:sz w:val="28"/>
          <w:szCs w:val="28"/>
        </w:rPr>
        <w:t xml:space="preserve">dựng </w:t>
      </w:r>
      <w:r w:rsidRPr="001B7180">
        <w:rPr>
          <w:rFonts w:ascii="Times New Roman" w:hAnsi="Times New Roman" w:cs="Times New Roman"/>
          <w:sz w:val="28"/>
          <w:szCs w:val="28"/>
        </w:rPr>
        <w:lastRenderedPageBreak/>
        <w:t>nông thôn mới; công tác cải cách hành chính và ứng dụng công nghệ thông tin trong hoạt động của chính quyền địa phương.</w:t>
      </w:r>
    </w:p>
    <w:p w14:paraId="17361CF3"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Nhìn chung, việc thực hiện các nhiệm vụ thuộc thẩm quyền của cấp xã cơ bản đáp ứng yêu cầu quản lý nhà nước, góp phần nâng cao hiệu lực, hiệu quả hoạt động của bộ máy chính quyền cơ sở và chất lượng phục vụ người dân, doanh nghiệp.</w:t>
      </w:r>
    </w:p>
    <w:p w14:paraId="1201451C" w14:textId="77777777" w:rsidR="00E85F31" w:rsidRPr="00322E82" w:rsidRDefault="001B7180" w:rsidP="00E85F31">
      <w:pPr>
        <w:pStyle w:val="BodyText"/>
        <w:spacing w:before="0" w:after="0"/>
        <w:ind w:firstLine="720"/>
        <w:jc w:val="both"/>
        <w:rPr>
          <w:rFonts w:ascii="Times New Roman" w:hAnsi="Times New Roman" w:cs="Times New Roman"/>
          <w:b/>
          <w:sz w:val="28"/>
          <w:szCs w:val="28"/>
        </w:rPr>
      </w:pPr>
      <w:r w:rsidRPr="00322E82">
        <w:rPr>
          <w:rFonts w:ascii="Times New Roman" w:hAnsi="Times New Roman" w:cs="Times New Roman"/>
          <w:b/>
          <w:sz w:val="28"/>
          <w:szCs w:val="28"/>
        </w:rPr>
        <w:t>2. Nhóm nhiệm vụ cần có sự phối hợp với cơ quan chuyên môn cấp trên</w:t>
      </w:r>
    </w:p>
    <w:p w14:paraId="55C50ACD"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Bên cạnh những nhiệm vụ thuộc thẩm quyền giải quyết trực tiếp của cấp xã, một số lĩnh vực có tính chất liên ngành, chuyên môn sâu hoặc yêu cầu phải có ý kiến thẩm định, hướng dẫn của cơ quan chuyên môn cấp trên nên quá trình thực hiện cần có sự phối hợp chặt chẽ giữa các cơ quan, đơn vị.</w:t>
      </w:r>
    </w:p>
    <w:p w14:paraId="033C4D31"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Các lĩnh vực chủ yếu gồm: quản lý đất đai, xác định nguồn gốc đất, giải quyết tranh chấp đất đai; quy hoạch, xây dựng và quản lý trật tự xây dựng; quản lý đầu tư công, tài sản công; giải quyết đơn thư khiếu nại, tố cáo, phản ánh, kiến nghị có tính chất phức tạp; xây dựng, cập nhật, khai thác cơ sở dữ liệu chuyên ngành; triển khai các nhiệm vụ chuyển đổi số, bảo đảm an toàn thông tin và liên thông dữ liệu.</w:t>
      </w:r>
    </w:p>
    <w:p w14:paraId="3B6A07CC"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Việc phối hợp giữa cấp xã với các cơ quan chuyên môn cấp trên cơ bản được thực hiện thường xuyên, kịp thời. Tuy nhiên, trong một số trường hợp, do chưa có hướng dẫn cụ thể hoặc cơ sở dữ liệu chuyên ngành chưa đồng bộ nên việc giải quyết công việc còn kéo dài, ảnh hưởng đến tiến độ xử lý hồ sơ và chất lượng phục vụ Nhân dân.</w:t>
      </w:r>
    </w:p>
    <w:p w14:paraId="6DBA0363" w14:textId="77777777" w:rsidR="00E85F31" w:rsidRPr="00C3029A" w:rsidRDefault="001B7180" w:rsidP="00E85F31">
      <w:pPr>
        <w:pStyle w:val="BodyText"/>
        <w:spacing w:before="0" w:after="0"/>
        <w:ind w:firstLine="720"/>
        <w:jc w:val="both"/>
        <w:rPr>
          <w:rFonts w:ascii="Times New Roman" w:hAnsi="Times New Roman" w:cs="Times New Roman"/>
          <w:b/>
          <w:sz w:val="28"/>
          <w:szCs w:val="28"/>
        </w:rPr>
      </w:pPr>
      <w:r w:rsidRPr="00C3029A">
        <w:rPr>
          <w:rFonts w:ascii="Times New Roman" w:hAnsi="Times New Roman" w:cs="Times New Roman"/>
          <w:b/>
          <w:sz w:val="28"/>
          <w:szCs w:val="28"/>
        </w:rPr>
        <w:t>3.</w:t>
      </w:r>
      <w:r w:rsidR="00E85F31" w:rsidRPr="00C3029A">
        <w:rPr>
          <w:rFonts w:ascii="Times New Roman" w:hAnsi="Times New Roman" w:cs="Times New Roman"/>
          <w:b/>
          <w:sz w:val="28"/>
          <w:szCs w:val="28"/>
        </w:rPr>
        <w:t xml:space="preserve"> </w:t>
      </w:r>
      <w:r w:rsidRPr="00C3029A">
        <w:rPr>
          <w:rFonts w:ascii="Times New Roman" w:hAnsi="Times New Roman" w:cs="Times New Roman"/>
          <w:b/>
          <w:sz w:val="28"/>
          <w:szCs w:val="28"/>
        </w:rPr>
        <w:t xml:space="preserve">Những khó khăn, vướng mắc </w:t>
      </w:r>
    </w:p>
    <w:p w14:paraId="1420DB7D"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Qua quá trình rà soát cho thấy, một số nhiệm vụ đã được phân cấp, phân quyền cho cấp xã nhưng chưa được bảo đảm đồng bộ về nguồn lực, cơ sở dữ liệu, trang thiết bị và hướng dẫn chuyên môn. Một số quy định còn có sự giao thoa về trách nhiệm giữa cấp xã và các cơ quan chuyên môn cấp trên, dẫn đến quá trình phối hợp, xử lý công việc còn gặp khó khăn.</w:t>
      </w:r>
    </w:p>
    <w:p w14:paraId="4B90FAE3"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Đặc biệt, đối với các lĩnh vực đất đai, quy hoạch, xây dựng, đầu tư công, tài sản công, chuyển đổi số và giải quyết khiếu nại, tố cáo, cần tiếp tục nghiên cứu, phân định rõ hơn trách nhiệm, thẩm quyền của từng cơ quan, đơn vị; đồng thời xây dựng cơ chế phối hợp, hướng dẫn chuyên môn thống nhất, bảo đảm nguyên tắc phân cấp đi đôi với phân bổ nguồn lực và trách nhiệm thực hiện.</w:t>
      </w:r>
    </w:p>
    <w:p w14:paraId="13F5C450" w14:textId="77777777" w:rsidR="00E85F31" w:rsidRDefault="00C3029A" w:rsidP="00E85F31">
      <w:pPr>
        <w:pStyle w:val="BodyText"/>
        <w:spacing w:before="0" w:after="0"/>
        <w:ind w:firstLine="720"/>
        <w:jc w:val="both"/>
        <w:rPr>
          <w:rFonts w:ascii="Times New Roman" w:hAnsi="Times New Roman" w:cs="Times New Roman"/>
          <w:b/>
          <w:sz w:val="28"/>
          <w:szCs w:val="28"/>
        </w:rPr>
      </w:pPr>
      <w:r>
        <w:rPr>
          <w:rFonts w:ascii="Times New Roman" w:hAnsi="Times New Roman" w:cs="Times New Roman"/>
          <w:b/>
          <w:sz w:val="28"/>
          <w:szCs w:val="28"/>
        </w:rPr>
        <w:t>I</w:t>
      </w:r>
      <w:r w:rsidR="00E85F31" w:rsidRPr="00E85F31">
        <w:rPr>
          <w:rFonts w:ascii="Times New Roman" w:hAnsi="Times New Roman" w:cs="Times New Roman"/>
          <w:b/>
          <w:sz w:val="28"/>
          <w:szCs w:val="28"/>
        </w:rPr>
        <w:t xml:space="preserve">II. </w:t>
      </w:r>
      <w:r w:rsidR="001B7180" w:rsidRPr="00E85F31">
        <w:rPr>
          <w:rFonts w:ascii="Times New Roman" w:hAnsi="Times New Roman" w:cs="Times New Roman"/>
          <w:b/>
          <w:sz w:val="28"/>
          <w:szCs w:val="28"/>
        </w:rPr>
        <w:t>RÀ SOÁT THỦ TỤC HÀNH CHÍNH (PHỤ LỤC 02)</w:t>
      </w:r>
    </w:p>
    <w:p w14:paraId="5678EF7A"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UBND xã Thượng Đức tiếp tục duy trì và nâng cao hiệu quả hoạt động của Bộ phận Tiếp nhận và Trả kết quả theo cơ chế một cửa, một cửa liên thông; thực hiện nghiêm việc công khai, minh bạch các thủ tục hành chính thuộc thẩm quyền giải quyết; đẩy mạnh tiếp nhận, xử lý hồ sơ trên môi trường điện tử và thực hiện số hóa hồ sơ theo quy định.</w:t>
      </w:r>
    </w:p>
    <w:p w14:paraId="788800EC"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Phần lớn các thủ tục hành chính thuộc các lĩnh vực hộ tịch, chứng thực, lao động - thương binh và xã hội, bảo trợ xã hội, văn hóa, giáo dục, y tế được giải quyết đúng thời hạn, đúng quy định; từng bước nâng cao mức độ hài lòng của người dân và tổ chức.</w:t>
      </w:r>
    </w:p>
    <w:p w14:paraId="14984344"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lastRenderedPageBreak/>
        <w:t>Tuy nhiên, một số thủ tục thuộc lĩnh vực đất đai, xác nhận nguồn gốc đất, xây dựng, giải quyết tranh chấp, khiếu nại, tố cáo vẫn phải thực hiện nhiều bước xác minh, đối chiếu hồ sơ lưu trữ, kiểm tra thực địa và xin ý kiến của cơ quan chuyên môn cấp trên; do đó chưa đáp ứng yêu cầu xử lý hoàn toàn trên môi trường số.</w:t>
      </w:r>
    </w:p>
    <w:p w14:paraId="30593FFA"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Trong thời gian tới, UBND xã tiếp tục đẩy mạnh cải cách thủ tục hành chính theo hướng lấy người dân và doanh nghiệp làm trung tâm phục vụ; tăng cường tái sử dụng dữ liệu đã có; giảm yêu cầu cung cấp lại giấy tờ, tài liệu; từng bước đơn giản hóa quy trình giải quyết thủ tục hành chính, nâng cao chất lượng cung cấp dịch vụ công trực tuyến.</w:t>
      </w:r>
    </w:p>
    <w:p w14:paraId="6AF81D1B" w14:textId="514843BC" w:rsidR="00E85F31" w:rsidRDefault="00C3029A" w:rsidP="00E85F31">
      <w:pPr>
        <w:pStyle w:val="BodyText"/>
        <w:spacing w:before="0" w:after="0"/>
        <w:ind w:firstLine="720"/>
        <w:jc w:val="both"/>
        <w:rPr>
          <w:rFonts w:ascii="Times New Roman" w:hAnsi="Times New Roman" w:cs="Times New Roman"/>
          <w:b/>
          <w:sz w:val="28"/>
          <w:szCs w:val="28"/>
        </w:rPr>
      </w:pPr>
      <w:r>
        <w:rPr>
          <w:rFonts w:ascii="Times New Roman" w:hAnsi="Times New Roman" w:cs="Times New Roman"/>
          <w:b/>
          <w:sz w:val="28"/>
          <w:szCs w:val="28"/>
        </w:rPr>
        <w:t>IV</w:t>
      </w:r>
      <w:r w:rsidR="001B7180" w:rsidRPr="00E85F31">
        <w:rPr>
          <w:rFonts w:ascii="Times New Roman" w:hAnsi="Times New Roman" w:cs="Times New Roman"/>
          <w:b/>
          <w:sz w:val="28"/>
          <w:szCs w:val="28"/>
        </w:rPr>
        <w:t>.RÀ SOÁT NGUỒN LỰC BẢO ĐẢM THỰC HIỆN NHIỆM VỤ (PHỤ LỤC 03)</w:t>
      </w:r>
    </w:p>
    <w:p w14:paraId="4B8172FE"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Đội ngũ cán bộ, công chức của xã cơ bản đáp ứng yêu cầu thực hiện nhiệm vụ được giao, có tinh thần trách nhiệm, chủ động trong công tác và từng bước nâng cao trình độ chuyên môn, kỹ năng ứng dụng công nghệ thông tin.</w:t>
      </w:r>
    </w:p>
    <w:p w14:paraId="4025608D"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Hệ thống cơ sở vật chất, trang thiết bị, hạ tầng công nghệ thông tin được quan tâm đầu tư, cơ bản đáp ứng yêu cầu phục vụ hoạt động quản lý, điều hành và giải quyết thủ tục hành chính. Các phần mềm dùng chung, hệ thống quản lý văn bản điện tử, chữ ký số và các nền tảng phục vụ chuyển đổi số được triển khai đồng bộ và phát huy hiệu quả.</w:t>
      </w:r>
    </w:p>
    <w:p w14:paraId="74F5D8BC"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Tuy nhiên, trước yêu cầu ngày càng cao của công tác quản lý nhà nước và quá trình chuyển đổi số, một số vị trí việc làm còn chịu áp lực lớn về khối lượng công việc; việc kết nối, chia sẻ dữ liệu chuyên ngành chưa đồng bộ; nguồn lực đầu tư cho hạ tầng số, thiết bị công nghệ thông tin và công tác số hóa hồ sơ còn hạn chế.</w:t>
      </w:r>
    </w:p>
    <w:p w14:paraId="1688AA7F"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Do đó, cần tiếp tục quan tâm bố trí đủ nguồn nhân lực theo vị trí việc làm; tăng cường đào tạo, bồi dưỡng kỹ năng số cho đội ngũ cán bộ, công chức; đồng thời ưu tiên đầu tư hạ tầng kỹ thuật, hoàn thiện các cơ sở dữ liệu và bảo đảm các điều kiện cần thiết để nâng cao hiệu quả thực hiện nhiệm vụ.</w:t>
      </w:r>
    </w:p>
    <w:p w14:paraId="140189E7" w14:textId="77777777" w:rsidR="00E85F31" w:rsidRDefault="001B7180" w:rsidP="00E85F31">
      <w:pPr>
        <w:pStyle w:val="BodyText"/>
        <w:spacing w:before="0" w:after="0"/>
        <w:ind w:firstLine="720"/>
        <w:jc w:val="both"/>
        <w:rPr>
          <w:rFonts w:ascii="Times New Roman" w:hAnsi="Times New Roman" w:cs="Times New Roman"/>
          <w:b/>
          <w:sz w:val="28"/>
          <w:szCs w:val="28"/>
        </w:rPr>
      </w:pPr>
      <w:r w:rsidRPr="00E85F31">
        <w:rPr>
          <w:rFonts w:ascii="Times New Roman" w:hAnsi="Times New Roman" w:cs="Times New Roman"/>
          <w:b/>
          <w:sz w:val="28"/>
          <w:szCs w:val="28"/>
        </w:rPr>
        <w:t>V.</w:t>
      </w:r>
      <w:r w:rsidR="00E85F31">
        <w:rPr>
          <w:rFonts w:ascii="Times New Roman" w:hAnsi="Times New Roman" w:cs="Times New Roman"/>
          <w:b/>
          <w:sz w:val="28"/>
          <w:szCs w:val="28"/>
        </w:rPr>
        <w:t xml:space="preserve"> </w:t>
      </w:r>
      <w:r w:rsidRPr="00E85F31">
        <w:rPr>
          <w:rFonts w:ascii="Times New Roman" w:hAnsi="Times New Roman" w:cs="Times New Roman"/>
          <w:b/>
          <w:sz w:val="28"/>
          <w:szCs w:val="28"/>
        </w:rPr>
        <w:t>RÀ SOÁT KẾT QUẢ THỰC HIỆN TRÊN MÔI TRƯỜNG SỐ (PHỤ LỤC 04)</w:t>
      </w:r>
    </w:p>
    <w:p w14:paraId="1A142C80"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Thời gian qua, UBND xã đã tập trung đẩy mạnh ứng dụng công nghệ thông tin và chuyển đổi số trong hoạt động quản lý, điều hành; thực hiện trao đổi văn bản điện tử, sử dụng chữ ký số, xử lý công việc trên môi trường mạng và cung cấp dịch vụ công trực tuyến theo quy định.</w:t>
      </w:r>
    </w:p>
    <w:p w14:paraId="12FBEC37"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Các hệ thống phần mềm dùng chung cơ bản được vận hành ổn định, góp phần nâng cao năng suất lao động, giảm thời gian xử lý công việc, từng bước xây dựng nền hành chính hiện đại, công khai, minh bạch.</w:t>
      </w:r>
    </w:p>
    <w:p w14:paraId="65A1B8EB"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Tuy nhiên, việc liên thông, chia sẻ dữ liệu giữa các hệ thống chuyên ngành chưa thực sự đồng bộ; một số hồ sơ lịch sử chưa được số hóa đầy đủ; việc khai thác, tái sử dụng dữ liệu trong giải quyết thủ tục hành chính còn gặp khó khăn. Một số thủ tục hành chính thuộc lĩnh vực đất đai, xây dựng và các thủ tục có yêu cầu xác minh thực địa vẫn chưa thể xử lý hoàn toàn trên môi trường số.</w:t>
      </w:r>
    </w:p>
    <w:p w14:paraId="083FFF65"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lastRenderedPageBreak/>
        <w:t>Để nâng cao hiệu quả chuyển đổi số, cần tiếp tục hoàn thiện cơ sở dữ liệu chuyên ngành, xây dựng cơ chế chia sẻ dữ liệu thống nhất, loại bỏ tình trạng nhập liệu nhiều lần và từng bước chuyển đổi từ phương thức quản lý truyền thống sang quản lý dựa trên dữ liệu số.</w:t>
      </w:r>
    </w:p>
    <w:p w14:paraId="1A356803" w14:textId="77777777" w:rsidR="00E85F31" w:rsidRPr="00C3029A" w:rsidRDefault="001B7180" w:rsidP="00E85F31">
      <w:pPr>
        <w:pStyle w:val="BodyText"/>
        <w:spacing w:before="0" w:after="0"/>
        <w:ind w:firstLine="720"/>
        <w:jc w:val="both"/>
        <w:rPr>
          <w:rFonts w:ascii="Times New Roman" w:hAnsi="Times New Roman" w:cs="Times New Roman"/>
          <w:b/>
          <w:sz w:val="28"/>
          <w:szCs w:val="28"/>
        </w:rPr>
      </w:pPr>
      <w:r w:rsidRPr="00C3029A">
        <w:rPr>
          <w:rFonts w:ascii="Times New Roman" w:hAnsi="Times New Roman" w:cs="Times New Roman"/>
          <w:b/>
          <w:sz w:val="28"/>
          <w:szCs w:val="28"/>
        </w:rPr>
        <w:t>V</w:t>
      </w:r>
      <w:r w:rsidR="00C3029A" w:rsidRPr="00C3029A">
        <w:rPr>
          <w:rFonts w:ascii="Times New Roman" w:hAnsi="Times New Roman" w:cs="Times New Roman"/>
          <w:b/>
          <w:sz w:val="28"/>
          <w:szCs w:val="28"/>
        </w:rPr>
        <w:t>I</w:t>
      </w:r>
      <w:r w:rsidRPr="00C3029A">
        <w:rPr>
          <w:rFonts w:ascii="Times New Roman" w:hAnsi="Times New Roman" w:cs="Times New Roman"/>
          <w:b/>
          <w:sz w:val="28"/>
          <w:szCs w:val="28"/>
        </w:rPr>
        <w:t>. RÀ SOÁT VĂN BẢN VÀ KIẾN NGHỊ, ĐỀ XUẤT (PHỤ LỤC 05)</w:t>
      </w:r>
    </w:p>
    <w:p w14:paraId="0DE3F5E9"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Qua rà soát cho thấy, các quy định hiện hành về tổ chức bộ máy, cải cách hành chính, giải quyết thủ tục hành chính, tiếp công dân, chuyển đổi số và thực hiện dân chủ ở cơ sở cơ bản đáp ứng yêu cầu thực hiện nhiệm vụ tại địa phương.</w:t>
      </w:r>
    </w:p>
    <w:p w14:paraId="7D5DB5AC" w14:textId="77777777" w:rsidR="00E85F31" w:rsidRDefault="001B7180" w:rsidP="00E85F31">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Tuy nhiên, đối với một số lĩnh vực như đất đai, quy hoạch, xây dựng, đầu tư công, tài sản công, chuyển đổi số và quản lý dữ liệu dùng chung, cần tiếp tục có hướng dẫn cụ thể, thống nhất để bảo đảm thuận lợi trong quá trình tổ chức thực hiện.</w:t>
      </w:r>
    </w:p>
    <w:p w14:paraId="5EBBE060" w14:textId="5C5B6F6B" w:rsidR="00E85F31" w:rsidRPr="00F4341A" w:rsidRDefault="001B7180" w:rsidP="00F4341A">
      <w:pPr>
        <w:pStyle w:val="BodyText"/>
        <w:spacing w:before="0" w:after="0"/>
        <w:ind w:firstLine="720"/>
        <w:jc w:val="both"/>
        <w:rPr>
          <w:rFonts w:ascii="Times New Roman" w:hAnsi="Times New Roman" w:cs="Times New Roman"/>
          <w:sz w:val="28"/>
          <w:szCs w:val="28"/>
        </w:rPr>
      </w:pPr>
      <w:r w:rsidRPr="001B7180">
        <w:rPr>
          <w:rFonts w:ascii="Times New Roman" w:hAnsi="Times New Roman" w:cs="Times New Roman"/>
          <w:sz w:val="28"/>
          <w:szCs w:val="28"/>
        </w:rPr>
        <w:t>Đề nghị các bộ, ngành Trung ương, UBND tỉnh và các sở, ngành chuyên môn tiếp tục rà soát, sửa đổi, bổ sung các quy định không còn phù hợp; hoàn thiện cơ chế phân cấp, phân quyền gắn với bảo đảm nguồn lực thực hiện; tăng cường kết nối, chia sẻ dữ liệu giữa các cấp, các ngành; đồng thời từng bước loại bỏ các thủ tục trung gian, các yêu cầu cung cấp lại giấy tờ, tài liệu đã có trong cơ sở dữ liệu nhằm giảm chi phí tuân thủ, nâng cao chất lượng phục vụ người dân và doanh nghiệp, đáp ứng yêu cầu xây dựng chính quyền số, phát triển kinh tế số và xã hội số trong giai đoạn hiện nay.</w:t>
      </w:r>
      <w:bookmarkStart w:id="3" w:name="vi.-kiến-nghị-đề-xuất"/>
      <w:bookmarkEnd w:id="2"/>
    </w:p>
    <w:p w14:paraId="689BBC1B" w14:textId="77777777" w:rsidR="007C4756" w:rsidRDefault="00C3029A" w:rsidP="00802CFA">
      <w:pPr>
        <w:pStyle w:val="FirstParagraph"/>
        <w:spacing w:before="0" w:after="0"/>
        <w:ind w:firstLine="720"/>
        <w:jc w:val="both"/>
        <w:rPr>
          <w:rFonts w:ascii="Times New Roman" w:hAnsi="Times New Roman" w:cs="Times New Roman"/>
          <w:sz w:val="28"/>
          <w:szCs w:val="28"/>
        </w:rPr>
      </w:pPr>
      <w:r w:rsidRPr="001B17C6">
        <w:rPr>
          <w:rFonts w:ascii="Times New Roman" w:hAnsi="Times New Roman" w:cs="Times New Roman"/>
          <w:sz w:val="28"/>
          <w:szCs w:val="28"/>
        </w:rPr>
        <w:t xml:space="preserve">Trên đây là báo cáo kết quả rà soát nhiệm vụ, thủ tục hành chính, nguồn lực, chuyển đổi số và các văn bản liên quan của UBND xã </w:t>
      </w:r>
      <w:r w:rsidR="00292616">
        <w:rPr>
          <w:rFonts w:ascii="Times New Roman" w:hAnsi="Times New Roman" w:cs="Times New Roman"/>
          <w:sz w:val="28"/>
          <w:szCs w:val="28"/>
        </w:rPr>
        <w:t>Thượng Đức</w:t>
      </w:r>
      <w:r w:rsidRPr="001B17C6">
        <w:rPr>
          <w:rFonts w:ascii="Times New Roman" w:hAnsi="Times New Roman" w:cs="Times New Roman"/>
          <w:sz w:val="28"/>
          <w:szCs w:val="28"/>
        </w:rPr>
        <w:t xml:space="preserve"> báo cáo </w:t>
      </w:r>
      <w:r w:rsidR="00292616">
        <w:rPr>
          <w:rFonts w:ascii="Times New Roman" w:hAnsi="Times New Roman" w:cs="Times New Roman"/>
          <w:sz w:val="28"/>
          <w:szCs w:val="28"/>
        </w:rPr>
        <w:t>Sở Nội vụ</w:t>
      </w:r>
      <w:r w:rsidRPr="001B17C6">
        <w:rPr>
          <w:rFonts w:ascii="Times New Roman" w:hAnsi="Times New Roman" w:cs="Times New Roman"/>
          <w:sz w:val="28"/>
          <w:szCs w:val="28"/>
        </w:rPr>
        <w:t xml:space="preserve"> xem xét, tổng hợp./.</w:t>
      </w:r>
    </w:p>
    <w:p w14:paraId="398C53F7" w14:textId="77777777" w:rsidR="004E5D2E" w:rsidRDefault="004E5D2E" w:rsidP="00802CFA">
      <w:pPr>
        <w:pStyle w:val="BodyText"/>
        <w:spacing w:before="0" w:after="0"/>
        <w:rPr>
          <w:sz w:val="8"/>
        </w:rPr>
      </w:pPr>
    </w:p>
    <w:p w14:paraId="577E03BF" w14:textId="77777777" w:rsidR="00802CFA" w:rsidRDefault="00802CFA" w:rsidP="00802CFA">
      <w:pPr>
        <w:pStyle w:val="BodyText"/>
        <w:spacing w:before="0" w:after="0"/>
        <w:rPr>
          <w:sz w:val="8"/>
        </w:rPr>
      </w:pPr>
    </w:p>
    <w:p w14:paraId="18628823" w14:textId="77777777" w:rsidR="00802CFA" w:rsidRPr="004E5D2E" w:rsidRDefault="00802CFA" w:rsidP="00802CFA">
      <w:pPr>
        <w:pStyle w:val="BodyText"/>
        <w:spacing w:before="0" w:after="0"/>
        <w:rPr>
          <w:sz w:val="8"/>
        </w:rPr>
      </w:pPr>
    </w:p>
    <w:tbl>
      <w:tblPr>
        <w:tblW w:w="0" w:type="auto"/>
        <w:tblLook w:val="0000" w:firstRow="0" w:lastRow="0" w:firstColumn="0" w:lastColumn="0" w:noHBand="0" w:noVBand="0"/>
      </w:tblPr>
      <w:tblGrid>
        <w:gridCol w:w="4675"/>
        <w:gridCol w:w="4730"/>
      </w:tblGrid>
      <w:tr w:rsidR="00292616" w:rsidRPr="00292616" w14:paraId="4FE39FF2" w14:textId="77777777" w:rsidTr="00B07F6C">
        <w:tc>
          <w:tcPr>
            <w:tcW w:w="4786" w:type="dxa"/>
          </w:tcPr>
          <w:p w14:paraId="170D60B6" w14:textId="77777777" w:rsidR="00292616" w:rsidRPr="00292616" w:rsidRDefault="00292616" w:rsidP="00802CFA">
            <w:pPr>
              <w:spacing w:after="0"/>
              <w:jc w:val="both"/>
              <w:rPr>
                <w:rFonts w:ascii="Times New Roman" w:eastAsia="Times New Roman" w:hAnsi="Times New Roman" w:cs="Times New Roman"/>
                <w:b/>
                <w:i/>
                <w:iCs/>
                <w:lang w:val="vi-VN" w:eastAsia="vi-VN"/>
              </w:rPr>
            </w:pPr>
            <w:r w:rsidRPr="00292616">
              <w:rPr>
                <w:rFonts w:ascii="Times New Roman" w:eastAsia="Times New Roman" w:hAnsi="Times New Roman" w:cs="Times New Roman"/>
                <w:b/>
                <w:i/>
                <w:iCs/>
                <w:lang w:val="vi-VN" w:eastAsia="vi-VN"/>
              </w:rPr>
              <w:t>Nơi nhận:</w:t>
            </w:r>
          </w:p>
          <w:p w14:paraId="7743F038" w14:textId="77777777" w:rsidR="00292616" w:rsidRPr="00292616" w:rsidRDefault="00292616" w:rsidP="00802CFA">
            <w:pPr>
              <w:spacing w:after="0"/>
              <w:jc w:val="both"/>
              <w:rPr>
                <w:rFonts w:ascii="Times New Roman" w:eastAsia="Times New Roman" w:hAnsi="Times New Roman" w:cs="Times New Roman"/>
                <w:b/>
                <w:i/>
                <w:iCs/>
                <w:lang w:eastAsia="vi-VN"/>
              </w:rPr>
            </w:pPr>
            <w:r w:rsidRPr="00292616">
              <w:rPr>
                <w:rFonts w:ascii="Times New Roman" w:eastAsia="Times New Roman" w:hAnsi="Times New Roman" w:cs="Times New Roman"/>
                <w:sz w:val="22"/>
                <w:lang w:val="vi-VN" w:eastAsia="vi-VN"/>
              </w:rPr>
              <w:t xml:space="preserve">- Như </w:t>
            </w:r>
            <w:r w:rsidRPr="00292616">
              <w:rPr>
                <w:rFonts w:ascii="Times New Roman" w:eastAsia="Times New Roman" w:hAnsi="Times New Roman" w:cs="Times New Roman"/>
                <w:sz w:val="22"/>
                <w:lang w:eastAsia="vi-VN"/>
              </w:rPr>
              <w:t>trên;</w:t>
            </w:r>
          </w:p>
          <w:p w14:paraId="046386D7" w14:textId="3ACE39D5" w:rsidR="00292616" w:rsidRDefault="00292616" w:rsidP="00802CFA">
            <w:pPr>
              <w:spacing w:after="0"/>
              <w:jc w:val="both"/>
              <w:rPr>
                <w:rFonts w:ascii="Times New Roman" w:eastAsia="Times New Roman" w:hAnsi="Times New Roman" w:cs="Times New Roman"/>
                <w:sz w:val="22"/>
                <w:lang w:eastAsia="vi-VN"/>
              </w:rPr>
            </w:pPr>
            <w:r w:rsidRPr="00292616">
              <w:rPr>
                <w:rFonts w:ascii="Times New Roman" w:eastAsia="Times New Roman" w:hAnsi="Times New Roman" w:cs="Times New Roman"/>
                <w:sz w:val="22"/>
                <w:lang w:eastAsia="vi-VN"/>
              </w:rPr>
              <w:t>- Chủ tịch, các PCT UBND xã</w:t>
            </w:r>
            <w:r w:rsidR="00F4341A">
              <w:rPr>
                <w:rFonts w:ascii="Times New Roman" w:eastAsia="Times New Roman" w:hAnsi="Times New Roman" w:cs="Times New Roman"/>
                <w:sz w:val="22"/>
                <w:lang w:eastAsia="vi-VN"/>
              </w:rPr>
              <w:t>;</w:t>
            </w:r>
          </w:p>
          <w:p w14:paraId="114ED6C3" w14:textId="1B4F8093" w:rsidR="00F4341A" w:rsidRPr="00292616" w:rsidRDefault="00F4341A" w:rsidP="00802CFA">
            <w:pPr>
              <w:spacing w:after="0"/>
              <w:jc w:val="both"/>
              <w:rPr>
                <w:rFonts w:ascii="Times New Roman" w:eastAsia="Times New Roman" w:hAnsi="Times New Roman" w:cs="Times New Roman"/>
                <w:sz w:val="22"/>
                <w:lang w:eastAsia="vi-VN"/>
              </w:rPr>
            </w:pPr>
            <w:r>
              <w:rPr>
                <w:rFonts w:ascii="Times New Roman" w:eastAsia="Times New Roman" w:hAnsi="Times New Roman" w:cs="Times New Roman"/>
                <w:sz w:val="22"/>
                <w:lang w:eastAsia="vi-VN"/>
              </w:rPr>
              <w:t>- C</w:t>
            </w:r>
            <w:r w:rsidRPr="00F4341A">
              <w:rPr>
                <w:rFonts w:ascii="Times New Roman" w:eastAsia="Times New Roman" w:hAnsi="Times New Roman" w:cs="Times New Roman"/>
                <w:sz w:val="22"/>
                <w:lang w:eastAsia="vi-VN"/>
              </w:rPr>
              <w:t>ác</w:t>
            </w:r>
            <w:r>
              <w:rPr>
                <w:rFonts w:ascii="Times New Roman" w:eastAsia="Times New Roman" w:hAnsi="Times New Roman" w:cs="Times New Roman"/>
                <w:sz w:val="22"/>
                <w:lang w:eastAsia="vi-VN"/>
              </w:rPr>
              <w:t xml:space="preserve"> c</w:t>
            </w:r>
            <w:r w:rsidRPr="00F4341A">
              <w:rPr>
                <w:rFonts w:ascii="Times New Roman" w:eastAsia="Times New Roman" w:hAnsi="Times New Roman" w:cs="Times New Roman"/>
                <w:sz w:val="22"/>
                <w:lang w:eastAsia="vi-VN"/>
              </w:rPr>
              <w:t>ơ</w:t>
            </w:r>
            <w:r>
              <w:rPr>
                <w:rFonts w:ascii="Times New Roman" w:eastAsia="Times New Roman" w:hAnsi="Times New Roman" w:cs="Times New Roman"/>
                <w:sz w:val="22"/>
                <w:lang w:eastAsia="vi-VN"/>
              </w:rPr>
              <w:t xml:space="preserve"> quan chuy</w:t>
            </w:r>
            <w:r w:rsidRPr="00F4341A">
              <w:rPr>
                <w:rFonts w:ascii="Times New Roman" w:eastAsia="Times New Roman" w:hAnsi="Times New Roman" w:cs="Times New Roman"/>
                <w:sz w:val="22"/>
                <w:lang w:eastAsia="vi-VN"/>
              </w:rPr>
              <w:t>ê</w:t>
            </w:r>
            <w:r>
              <w:rPr>
                <w:rFonts w:ascii="Times New Roman" w:eastAsia="Times New Roman" w:hAnsi="Times New Roman" w:cs="Times New Roman"/>
                <w:sz w:val="22"/>
                <w:lang w:eastAsia="vi-VN"/>
              </w:rPr>
              <w:t>n m</w:t>
            </w:r>
            <w:r w:rsidRPr="00F4341A">
              <w:rPr>
                <w:rFonts w:ascii="Times New Roman" w:eastAsia="Times New Roman" w:hAnsi="Times New Roman" w:cs="Times New Roman"/>
                <w:sz w:val="22"/>
                <w:lang w:eastAsia="vi-VN"/>
              </w:rPr>
              <w:t>ô</w:t>
            </w:r>
            <w:r>
              <w:rPr>
                <w:rFonts w:ascii="Times New Roman" w:eastAsia="Times New Roman" w:hAnsi="Times New Roman" w:cs="Times New Roman"/>
                <w:sz w:val="22"/>
                <w:lang w:eastAsia="vi-VN"/>
              </w:rPr>
              <w:t>n;</w:t>
            </w:r>
          </w:p>
          <w:p w14:paraId="79388832" w14:textId="77777777" w:rsidR="00292616" w:rsidRPr="00292616" w:rsidRDefault="00292616" w:rsidP="00802CFA">
            <w:pPr>
              <w:spacing w:after="0"/>
              <w:jc w:val="both"/>
              <w:rPr>
                <w:rFonts w:ascii="Times New Roman" w:eastAsia="Times New Roman" w:hAnsi="Times New Roman" w:cs="Times New Roman"/>
                <w:lang w:val="nl-NL" w:eastAsia="vi-VN"/>
              </w:rPr>
            </w:pPr>
            <w:r w:rsidRPr="00292616">
              <w:rPr>
                <w:rFonts w:ascii="Times New Roman" w:eastAsia="Times New Roman" w:hAnsi="Times New Roman" w:cs="Times New Roman"/>
                <w:sz w:val="22"/>
                <w:lang w:val="nl-NL" w:eastAsia="vi-VN"/>
              </w:rPr>
              <w:t>- Lưu: VT, UBND.</w:t>
            </w:r>
          </w:p>
        </w:tc>
        <w:tc>
          <w:tcPr>
            <w:tcW w:w="4835" w:type="dxa"/>
          </w:tcPr>
          <w:p w14:paraId="08CDD8CF" w14:textId="77777777" w:rsidR="00292616" w:rsidRPr="00292616" w:rsidRDefault="00292616" w:rsidP="00802CFA">
            <w:pPr>
              <w:spacing w:after="0"/>
              <w:jc w:val="center"/>
              <w:rPr>
                <w:rFonts w:ascii="Times New Roman" w:eastAsia="Times New Roman" w:hAnsi="Times New Roman" w:cs="Times New Roman"/>
                <w:b/>
                <w:bCs/>
                <w:sz w:val="26"/>
                <w:lang w:val="nl-NL" w:eastAsia="vi-VN"/>
              </w:rPr>
            </w:pPr>
            <w:r w:rsidRPr="00292616">
              <w:rPr>
                <w:rFonts w:ascii="Times New Roman" w:eastAsia="Times New Roman" w:hAnsi="Times New Roman" w:cs="Times New Roman"/>
                <w:b/>
                <w:bCs/>
                <w:sz w:val="26"/>
                <w:lang w:val="nl-NL" w:eastAsia="vi-VN"/>
              </w:rPr>
              <w:t>TM. ỦY BAN NHÂN DÂN</w:t>
            </w:r>
          </w:p>
          <w:p w14:paraId="5C032D60" w14:textId="77777777" w:rsidR="00292616" w:rsidRPr="00292616" w:rsidRDefault="00292616" w:rsidP="00802CFA">
            <w:pPr>
              <w:spacing w:after="0"/>
              <w:jc w:val="center"/>
              <w:rPr>
                <w:rFonts w:ascii="Times New Roman" w:eastAsia="Times New Roman" w:hAnsi="Times New Roman" w:cs="Times New Roman"/>
                <w:b/>
                <w:bCs/>
                <w:sz w:val="26"/>
                <w:lang w:val="nl-NL" w:eastAsia="vi-VN"/>
              </w:rPr>
            </w:pPr>
            <w:r w:rsidRPr="00292616">
              <w:rPr>
                <w:rFonts w:ascii="Times New Roman" w:eastAsia="Times New Roman" w:hAnsi="Times New Roman" w:cs="Times New Roman"/>
                <w:b/>
                <w:bCs/>
                <w:sz w:val="26"/>
                <w:lang w:val="nl-NL" w:eastAsia="vi-VN"/>
              </w:rPr>
              <w:t>KT. CHỦ TỊCH</w:t>
            </w:r>
          </w:p>
          <w:p w14:paraId="00F0B437" w14:textId="77777777" w:rsidR="00292616" w:rsidRPr="00292616" w:rsidRDefault="00292616" w:rsidP="00802CFA">
            <w:pPr>
              <w:spacing w:after="0"/>
              <w:jc w:val="center"/>
              <w:rPr>
                <w:rFonts w:ascii="Times New Roman" w:eastAsia="Times New Roman" w:hAnsi="Times New Roman" w:cs="Times New Roman"/>
                <w:b/>
                <w:bCs/>
                <w:sz w:val="26"/>
                <w:lang w:val="nl-NL" w:eastAsia="vi-VN"/>
              </w:rPr>
            </w:pPr>
            <w:r w:rsidRPr="00292616">
              <w:rPr>
                <w:rFonts w:ascii="Times New Roman" w:eastAsia="Times New Roman" w:hAnsi="Times New Roman" w:cs="Times New Roman"/>
                <w:b/>
                <w:bCs/>
                <w:sz w:val="26"/>
                <w:lang w:val="nl-NL" w:eastAsia="vi-VN"/>
              </w:rPr>
              <w:t>PHÓ CHỦ TỊCH</w:t>
            </w:r>
          </w:p>
          <w:p w14:paraId="2D3E4A85" w14:textId="77777777" w:rsidR="00292616" w:rsidRPr="00292616" w:rsidRDefault="00292616" w:rsidP="00802CFA">
            <w:pPr>
              <w:spacing w:after="0"/>
              <w:jc w:val="center"/>
              <w:rPr>
                <w:rFonts w:ascii="Times New Roman" w:eastAsia="Times New Roman" w:hAnsi="Times New Roman" w:cs="Times New Roman"/>
                <w:b/>
                <w:bCs/>
                <w:lang w:val="nl-NL" w:eastAsia="vi-VN"/>
              </w:rPr>
            </w:pPr>
          </w:p>
          <w:p w14:paraId="49BD8E0F" w14:textId="77777777" w:rsidR="00292616" w:rsidRPr="00292616" w:rsidRDefault="00292616" w:rsidP="00802CFA">
            <w:pPr>
              <w:spacing w:after="0"/>
              <w:rPr>
                <w:rFonts w:ascii="Times New Roman" w:eastAsia="Times New Roman" w:hAnsi="Times New Roman" w:cs="Times New Roman"/>
                <w:b/>
                <w:bCs/>
                <w:sz w:val="28"/>
                <w:szCs w:val="28"/>
                <w:lang w:val="nl-NL" w:eastAsia="vi-VN"/>
              </w:rPr>
            </w:pPr>
          </w:p>
          <w:p w14:paraId="07FFAE35" w14:textId="77777777" w:rsidR="00292616" w:rsidRPr="00292616" w:rsidRDefault="00292616" w:rsidP="00802CFA">
            <w:pPr>
              <w:spacing w:after="0"/>
              <w:rPr>
                <w:rFonts w:ascii="Times New Roman" w:eastAsia="Times New Roman" w:hAnsi="Times New Roman" w:cs="Times New Roman"/>
                <w:b/>
                <w:bCs/>
                <w:sz w:val="28"/>
                <w:szCs w:val="28"/>
                <w:lang w:val="nl-NL" w:eastAsia="vi-VN"/>
              </w:rPr>
            </w:pPr>
          </w:p>
          <w:p w14:paraId="76CACD77" w14:textId="77777777" w:rsidR="00292616" w:rsidRDefault="00292616" w:rsidP="00802CFA">
            <w:pPr>
              <w:spacing w:after="0"/>
              <w:rPr>
                <w:rFonts w:ascii="Times New Roman" w:eastAsia="Times New Roman" w:hAnsi="Times New Roman" w:cs="Times New Roman"/>
                <w:b/>
                <w:bCs/>
                <w:sz w:val="28"/>
                <w:szCs w:val="28"/>
                <w:lang w:val="nl-NL" w:eastAsia="vi-VN"/>
              </w:rPr>
            </w:pPr>
          </w:p>
          <w:p w14:paraId="5D39407F" w14:textId="77777777" w:rsidR="004E5D2E" w:rsidRPr="00292616" w:rsidRDefault="004E5D2E" w:rsidP="00802CFA">
            <w:pPr>
              <w:spacing w:after="0"/>
              <w:rPr>
                <w:rFonts w:ascii="Times New Roman" w:eastAsia="Times New Roman" w:hAnsi="Times New Roman" w:cs="Times New Roman"/>
                <w:b/>
                <w:bCs/>
                <w:sz w:val="28"/>
                <w:szCs w:val="28"/>
                <w:lang w:val="nl-NL" w:eastAsia="vi-VN"/>
              </w:rPr>
            </w:pPr>
          </w:p>
          <w:p w14:paraId="786C221F" w14:textId="77777777" w:rsidR="00292616" w:rsidRPr="00292616" w:rsidRDefault="00292616" w:rsidP="00802CFA">
            <w:pPr>
              <w:spacing w:after="0"/>
              <w:rPr>
                <w:rFonts w:ascii="Times New Roman" w:eastAsia="Times New Roman" w:hAnsi="Times New Roman" w:cs="Times New Roman"/>
                <w:b/>
                <w:bCs/>
                <w:sz w:val="28"/>
                <w:szCs w:val="28"/>
                <w:lang w:val="nl-NL" w:eastAsia="vi-VN"/>
              </w:rPr>
            </w:pPr>
          </w:p>
          <w:p w14:paraId="6766053B" w14:textId="77777777" w:rsidR="00292616" w:rsidRPr="00292616" w:rsidRDefault="00292616" w:rsidP="00802CFA">
            <w:pPr>
              <w:spacing w:after="0"/>
              <w:jc w:val="center"/>
              <w:rPr>
                <w:rFonts w:ascii="Times New Roman" w:eastAsia="Times New Roman" w:hAnsi="Times New Roman" w:cs="Times New Roman"/>
                <w:b/>
                <w:bCs/>
                <w:sz w:val="28"/>
                <w:szCs w:val="28"/>
                <w:lang w:val="nl-NL" w:eastAsia="vi-VN"/>
              </w:rPr>
            </w:pPr>
            <w:r w:rsidRPr="00292616">
              <w:rPr>
                <w:rFonts w:ascii="Times New Roman" w:eastAsia="Times New Roman" w:hAnsi="Times New Roman" w:cs="Times New Roman"/>
                <w:b/>
                <w:bCs/>
                <w:sz w:val="28"/>
                <w:szCs w:val="28"/>
                <w:lang w:val="nl-NL" w:eastAsia="vi-VN"/>
              </w:rPr>
              <w:t>Trương Thanh Hà</w:t>
            </w:r>
          </w:p>
        </w:tc>
      </w:tr>
      <w:bookmarkEnd w:id="0"/>
      <w:bookmarkEnd w:id="3"/>
    </w:tbl>
    <w:p w14:paraId="6A7BD5E3" w14:textId="77777777" w:rsidR="007C4756" w:rsidRPr="001B17C6" w:rsidRDefault="007C4756" w:rsidP="001B17C6">
      <w:pPr>
        <w:pStyle w:val="FirstParagraph"/>
        <w:spacing w:before="0" w:after="0"/>
        <w:jc w:val="both"/>
        <w:rPr>
          <w:rFonts w:ascii="Times New Roman" w:hAnsi="Times New Roman" w:cs="Times New Roman"/>
          <w:sz w:val="28"/>
          <w:szCs w:val="28"/>
        </w:rPr>
      </w:pPr>
    </w:p>
    <w:sectPr w:rsidR="007C4756" w:rsidRPr="001B17C6" w:rsidSect="001B17C6">
      <w:footnotePr>
        <w:numRestart w:val="eachSect"/>
      </w:footnotePr>
      <w:pgSz w:w="12240" w:h="15840"/>
      <w:pgMar w:top="1134" w:right="1134"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B328E5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B4FE0A4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704A42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394889930">
    <w:abstractNumId w:val="0"/>
  </w:num>
  <w:num w:numId="2" w16cid:durableId="2140226277">
    <w:abstractNumId w:val="1"/>
  </w:num>
  <w:num w:numId="3" w16cid:durableId="1499466927">
    <w:abstractNumId w:val="1"/>
  </w:num>
  <w:num w:numId="4" w16cid:durableId="1712723721">
    <w:abstractNumId w:val="1"/>
  </w:num>
  <w:num w:numId="5" w16cid:durableId="5752122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19056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markup="0" w:insDel="0" w:formatting="0" w:inkAnnotation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756"/>
    <w:rsid w:val="001B17C6"/>
    <w:rsid w:val="001B7180"/>
    <w:rsid w:val="00292616"/>
    <w:rsid w:val="00322E82"/>
    <w:rsid w:val="004E5D2E"/>
    <w:rsid w:val="007C4756"/>
    <w:rsid w:val="00802CFA"/>
    <w:rsid w:val="009E7848"/>
    <w:rsid w:val="00BA57B0"/>
    <w:rsid w:val="00C3029A"/>
    <w:rsid w:val="00E85F31"/>
    <w:rsid w:val="00F4341A"/>
    <w:rsid w:val="00FF3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3A64"/>
  <w15:docId w15:val="{B1EC1F9B-E888-4257-8837-8A675A0D8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1442</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VanXuan</dc:creator>
  <cp:keywords/>
  <cp:lastModifiedBy>VanXuan</cp:lastModifiedBy>
  <cp:revision>2</cp:revision>
  <dcterms:created xsi:type="dcterms:W3CDTF">2026-06-19T11:13:00Z</dcterms:created>
  <dcterms:modified xsi:type="dcterms:W3CDTF">2026-06-19T11:13:00Z</dcterms:modified>
</cp:coreProperties>
</file>