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3698FFE" w14:textId="53AA8DED" w:rsidR="00997D43" w:rsidRDefault="00997D43" w:rsidP="00997D43">
      <w:pPr>
        <w:spacing w:after="0" w:line="240" w:lineRule="auto"/>
      </w:pPr>
      <w:r>
        <w:t>BCĐ</w:t>
      </w:r>
      <w:r w:rsidRPr="00997D43">
        <w:t xml:space="preserve"> phát triển khoa học, công nghệ, đổi mới sáng tạo và chuyển đổi số </w:t>
      </w:r>
      <w:r>
        <w:t>xã Thượng Đức</w:t>
      </w:r>
      <w:r w:rsidRPr="00997D43">
        <w:t xml:space="preserve"> đánh giá kết quả thực hiện nhiệm vụ </w:t>
      </w:r>
      <w:r>
        <w:t xml:space="preserve">6 tháng đầu năm </w:t>
      </w:r>
      <w:r w:rsidRPr="00997D43">
        <w:t xml:space="preserve">và triển khai nhiệm vụ </w:t>
      </w:r>
      <w:r>
        <w:t>6 tháng cuối năm 2026.</w:t>
      </w:r>
    </w:p>
    <w:p w14:paraId="3D3D988D" w14:textId="2427ABD6" w:rsidR="00A4769E" w:rsidRPr="00997D43" w:rsidRDefault="00997D43" w:rsidP="00997D43">
      <w:pPr>
        <w:spacing w:after="0" w:line="240" w:lineRule="auto"/>
        <w:ind w:firstLine="720"/>
        <w:rPr>
          <w:b/>
          <w:bCs/>
        </w:rPr>
      </w:pPr>
      <w:r w:rsidRPr="00997D43">
        <w:rPr>
          <w:b/>
          <w:bCs/>
        </w:rPr>
        <w:t xml:space="preserve">Sáng ngày 10/7/2026, </w:t>
      </w:r>
      <w:r w:rsidR="008E6E6B" w:rsidRPr="00997D43">
        <w:rPr>
          <w:b/>
          <w:bCs/>
        </w:rPr>
        <w:t xml:space="preserve">Ban Chỉ đạo về </w:t>
      </w:r>
      <w:r w:rsidR="00B426C7" w:rsidRPr="00997D43">
        <w:rPr>
          <w:b/>
          <w:bCs/>
        </w:rPr>
        <w:t xml:space="preserve">phát triển khoa học, công nghệ, đổi mới sáng tạo và chuyển đổi số tổ chức </w:t>
      </w:r>
      <w:r w:rsidR="00D30FEE" w:rsidRPr="00997D43">
        <w:rPr>
          <w:b/>
          <w:bCs/>
        </w:rPr>
        <w:t xml:space="preserve">Hội nghị </w:t>
      </w:r>
      <w:r w:rsidR="008E6E6B" w:rsidRPr="00997D43">
        <w:rPr>
          <w:b/>
          <w:bCs/>
        </w:rPr>
        <w:t>đánh giá kết quá thực hiện nhiệm vụ 6 tháng đầu năm</w:t>
      </w:r>
      <w:r w:rsidR="00B426C7" w:rsidRPr="00997D43">
        <w:rPr>
          <w:b/>
          <w:bCs/>
        </w:rPr>
        <w:t xml:space="preserve"> 2026 và </w:t>
      </w:r>
      <w:r w:rsidR="008E6E6B" w:rsidRPr="00997D43">
        <w:rPr>
          <w:b/>
          <w:bCs/>
        </w:rPr>
        <w:t xml:space="preserve">triển khai nhiệm vụ 6 tháng cuối năm </w:t>
      </w:r>
      <w:r w:rsidR="00B426C7" w:rsidRPr="00997D43">
        <w:rPr>
          <w:b/>
          <w:bCs/>
        </w:rPr>
        <w:t>của Nghị quyết số 57-NQ/TW.</w:t>
      </w:r>
    </w:p>
    <w:p w14:paraId="5E3D9C17" w14:textId="04F7DC68" w:rsidR="00997D43" w:rsidRDefault="00B426C7" w:rsidP="0067459D">
      <w:pPr>
        <w:spacing w:after="0" w:line="240" w:lineRule="auto"/>
        <w:ind w:firstLine="720"/>
      </w:pPr>
      <w:r>
        <w:t xml:space="preserve">Đồng chí Nguyễn Quang Điền- Bí thư Đảng ủy, Chủ tịch HĐND xã, Trưởng Ban Chỉ đạo chủ trì hội nghị. Tham dự </w:t>
      </w:r>
      <w:r w:rsidR="00997D43" w:rsidRPr="00997D43">
        <w:t xml:space="preserve">có </w:t>
      </w:r>
      <w:r w:rsidR="0067459D">
        <w:t xml:space="preserve">đồng chí Lê Thanh Yên- Phó Bí thư Thường trực Đảng ủy, Chủ tịch Ủy ban MTTQ xã; đồng chí Nguyễn Thanh Sơn- Phó Bí thư Đảng ủy, Chủ tịch UBND xã; </w:t>
      </w:r>
      <w:r w:rsidR="00997D43" w:rsidRPr="00997D43">
        <w:t>các thành viên Ban Chỉ đạo; đại diện các phòng, ban, đơn vị liên quan và Tổ giúp việc Ban Chỉ đạo.</w:t>
      </w:r>
    </w:p>
    <w:p w14:paraId="2922A9AA" w14:textId="062FBF79" w:rsidR="00C529DD" w:rsidRDefault="00C529DD" w:rsidP="00F364A7">
      <w:pPr>
        <w:spacing w:after="0" w:line="240" w:lineRule="auto"/>
        <w:ind w:firstLine="720"/>
      </w:pPr>
      <w:r>
        <w:t>Trong 6 thang đầu năm 2026, công tác chuyển đổi số trên địa bàn xã tiếp tục được quan tâm chỉ đạo và đạt nhiều kết quả tích cực. Hạ tầng công nghệ thông tin được đầu tư tương đối đồng bộ</w:t>
      </w:r>
      <w:r w:rsidR="00A64598">
        <w:t>, đáp ứng yêu cầu chuyển đổi số</w:t>
      </w:r>
      <w:r w:rsidR="00F364A7">
        <w:t xml:space="preserve">. </w:t>
      </w:r>
      <w:r w:rsidRPr="00C529DD">
        <w:t>100% máy tính tại các cơ quan, đơn vị được kết nối Internet tốc độ cao; 100% cán bộ, công chức, viên chức thực hiện nhiệm vụ trên môi trường mạng</w:t>
      </w:r>
      <w:r w:rsidR="00F364A7">
        <w:t xml:space="preserve">; </w:t>
      </w:r>
      <w:r w:rsidRPr="00C529DD">
        <w:t>03 phòng họp trực tuyến: 02 phòng họp tại phòng họp nội bộ và 01 phòng họp tại Hội trường lớn xã</w:t>
      </w:r>
      <w:r w:rsidR="00F364A7">
        <w:t xml:space="preserve"> được duy trì hoạt động hiệu quả. </w:t>
      </w:r>
    </w:p>
    <w:p w14:paraId="12CFB4F5" w14:textId="26ACD111" w:rsidR="00942A70" w:rsidRDefault="00942A70" w:rsidP="00F364A7">
      <w:pPr>
        <w:spacing w:after="0" w:line="240" w:lineRule="auto"/>
        <w:ind w:firstLine="720"/>
      </w:pPr>
      <w:r w:rsidRPr="00942A70">
        <w:t>Tỷ lệ phủ sóng di động 4G đạt 96% trên địa bàn khu dân cư</w:t>
      </w:r>
      <w:r w:rsidR="00A64598">
        <w:t xml:space="preserve">. </w:t>
      </w:r>
      <w:r w:rsidRPr="00942A70">
        <w:t xml:space="preserve">Tỷ lệ dân số trưởng thành có điện thoại thông minh đạt trên 87%; </w:t>
      </w:r>
      <w:r>
        <w:t>l</w:t>
      </w:r>
      <w:r w:rsidRPr="00942A70">
        <w:t>ắp đặt 16 cụm loa truyền thanh thông minh đảm bảo phủ sóng truyền thanh cho 90% hộ dân trên địa bàn xã.  Công tác chuyển đổi số được triển khai đồng bộ trên cả ba trụ cột: chính quyền số, kinh tế số và xã hội số, từng bước tạo chuyển biến tích cực trong công tác quản lý, điều hành, nâng cao chất lượng phục vụ Nhân dân và thúc đẩy phát triển kinh tế - xã hội của địa phương. Trang thông tin điện tử của xã được duy trì, vận hành hiệu quả, bảo đảm công khai, minh bạch thông tin theo quy định</w:t>
      </w:r>
      <w:r w:rsidR="00B35A40">
        <w:t xml:space="preserve">. </w:t>
      </w:r>
    </w:p>
    <w:p w14:paraId="176A102D" w14:textId="6B69B168" w:rsidR="00942A70" w:rsidRDefault="00942A70" w:rsidP="00A64598">
      <w:pPr>
        <w:spacing w:after="0" w:line="240" w:lineRule="auto"/>
        <w:ind w:firstLine="720"/>
      </w:pPr>
      <w:r w:rsidRPr="00942A70">
        <w:t>Công tác cải cách thủ tục hành chính gắn với chuyển đổi số được chú trọng thực hiện;</w:t>
      </w:r>
      <w:r w:rsidR="0024037E">
        <w:t xml:space="preserve"> trong 6 tháng đầu năm 2026</w:t>
      </w:r>
      <w:r w:rsidR="0024037E" w:rsidRPr="0024037E">
        <w:t>, xã tiếp nhận 987 hồ sơ thủ tục hành chính</w:t>
      </w:r>
      <w:r w:rsidR="0024037E">
        <w:t xml:space="preserve">, </w:t>
      </w:r>
      <w:r w:rsidR="0024037E" w:rsidRPr="0024037E">
        <w:t>tỷ lệ hồ sơ nộp trực tuyến đạt trên 86%</w:t>
      </w:r>
      <w:r w:rsidR="0024037E">
        <w:t xml:space="preserve">; tỷ lệ hồ sơ </w:t>
      </w:r>
      <w:r w:rsidR="0024037E" w:rsidRPr="0024037E">
        <w:t>giải quyết đúng và trước hạn đạt 99,8%; mức độ hài lòng của người dân và doanh nghiệp đạt 98%.</w:t>
      </w:r>
      <w:r w:rsidR="00A64598">
        <w:t xml:space="preserve"> </w:t>
      </w:r>
      <w:r w:rsidR="0024037E" w:rsidRPr="0024037E">
        <w:t>Công tác tuyên truyền, phổ biến chủ trương, chính sách về phát triển kinh tế số được triển khai thường xuyên</w:t>
      </w:r>
      <w:r w:rsidR="00B35A40">
        <w:t xml:space="preserve">. </w:t>
      </w:r>
      <w:r w:rsidR="00B35A40" w:rsidRPr="00B35A40">
        <w:t xml:space="preserve">Hiện nay, xã duy trì hoạt động của 22 Tổ Công nghệ số cộng đồng tại các thôn với 66 thành viên tham gia. </w:t>
      </w:r>
    </w:p>
    <w:p w14:paraId="4216E72B" w14:textId="46E52683" w:rsidR="004C1428" w:rsidRDefault="004C1428" w:rsidP="00B35A40">
      <w:pPr>
        <w:spacing w:after="0" w:line="240" w:lineRule="auto"/>
        <w:ind w:firstLine="720"/>
      </w:pPr>
      <w:r w:rsidRPr="004C1428">
        <w:t>Công tác truyền thông về chuyển đổi số được triển khai bằng nhiều hình thức thông qua hệ thống truyền thanh cơ sở, Trang thông tin điện tử, mạng xã hội và các hội nghị, lớp tập huấn.</w:t>
      </w:r>
      <w:r>
        <w:t xml:space="preserve"> Tỷ lệ</w:t>
      </w:r>
      <w:r w:rsidRPr="004C1428">
        <w:t xml:space="preserve"> công dân được cấp tài khoản định danh điện tử mức độ 2, đạt 92%. 100% cơ quan, đơn vị sự nghiệp công lập thực hiện chi trả lương qua tài khoản; việc chi trả lương hưu, trợ cấp hưu trí xã hội và trợ cấp bảo trợ xã hội được thực hiện qua tài khoản ngân hàng, bảo đảm công khai, minh bạch và thuận tiện cho người dân.</w:t>
      </w:r>
    </w:p>
    <w:p w14:paraId="68B491D8" w14:textId="17B83AB8" w:rsidR="004C1428" w:rsidRDefault="00C529DD" w:rsidP="00043248">
      <w:pPr>
        <w:spacing w:after="0" w:line="240" w:lineRule="auto"/>
        <w:ind w:firstLine="720"/>
      </w:pPr>
      <w:r>
        <w:t xml:space="preserve">Công tác bảo đảm </w:t>
      </w:r>
      <w:r w:rsidR="00043248">
        <w:t xml:space="preserve">an ninh mạng, bảo mật </w:t>
      </w:r>
      <w:r>
        <w:t xml:space="preserve">thông tin </w:t>
      </w:r>
      <w:r w:rsidR="00043248">
        <w:t xml:space="preserve">và an toàn dữ liệu gắn với thực hiện Đề án 06 của Chính phủ và nhiệm vụ chuyển đổi số được quan tâm lãnh đạo, chỉ đạo thực hiện </w:t>
      </w:r>
      <w:r>
        <w:t xml:space="preserve">nghiêm túc. </w:t>
      </w:r>
    </w:p>
    <w:p w14:paraId="1D98FB4C" w14:textId="77777777" w:rsidR="004B2343" w:rsidRDefault="004B2343" w:rsidP="004B2343">
      <w:pPr>
        <w:spacing w:after="0" w:line="240" w:lineRule="auto"/>
        <w:ind w:firstLine="720"/>
      </w:pPr>
      <w:r w:rsidRPr="004B2343">
        <w:t>Tại hội nghị, các đại biểu đã tập trung thảo luận, phân tích những khó khăn, vướng mắc trong quá trình triển khai; đồng thời đề xuất nhiều giải pháp, kiến nghị nhằm tháo gỡ các điểm nghẽn, nâng cao hiệu quả thực hiện các nhiệm vụ phát triển khoa học, công nghệ, đổi mới sáng tạo và chuyển đổi số trên địa bàn phường trong thời gian tới.</w:t>
      </w:r>
    </w:p>
    <w:p w14:paraId="6A85024A" w14:textId="2D2F1B1C" w:rsidR="00997D43" w:rsidRDefault="00997D43" w:rsidP="00BE21A3">
      <w:pPr>
        <w:spacing w:after="0" w:line="240" w:lineRule="auto"/>
        <w:ind w:firstLine="720"/>
      </w:pPr>
      <w:r>
        <w:t xml:space="preserve">Phát biểu kết luận hội nghị, đồng chí </w:t>
      </w:r>
      <w:r w:rsidR="004B2343" w:rsidRPr="004B2343">
        <w:t xml:space="preserve">Nguyễn Quang Điền- Bí thư Đảng ủy, Chủ tịch HĐND xã, Trưởng Ban Chỉ đạo </w:t>
      </w:r>
      <w:r>
        <w:t xml:space="preserve">ghi nhận sự nỗ lực của các cơ quan, đơn vị trong triển khai các nhiệm vụ phát triển khoa học, công nghệ, đổi mới sáng tạo và chuyển đổi số. Đồng chí đề nghị thời gian tới các đơn vị tiếp tục tập trung thực hiện đồng bộ các </w:t>
      </w:r>
      <w:r>
        <w:lastRenderedPageBreak/>
        <w:t>nhiệm vụ trọng tâm như: đẩy mạnh phát triển dữ liệu số, nâng cao chất lượng dịch vụ công trực tuyến và triển khai hiệu quả Đề án 06; tăng cường cập nhật, làm sạch và khai thác dữ liệu dùng chung, phát huy hiệu quả các nền tảng số và ứng dụng VNeID trong phục vụ người dân.</w:t>
      </w:r>
    </w:p>
    <w:p w14:paraId="59E9E7D5" w14:textId="61B53D0D" w:rsidR="00B426C7" w:rsidRDefault="00997D43" w:rsidP="00FD0BBC">
      <w:pPr>
        <w:spacing w:after="0" w:line="240" w:lineRule="auto"/>
        <w:ind w:firstLine="720"/>
      </w:pPr>
      <w:r>
        <w:t xml:space="preserve">Đồng thời, tiếp tục đẩy mạnh phong trào “Bình dân học vụ số”, </w:t>
      </w:r>
      <w:r w:rsidR="00FD0BBC" w:rsidRPr="00FD0BBC">
        <w:t>tổ chức các lớp tập huấn kỹ năng số cho cán bộ, công chức, viên chức và Nhân dân trên địa bàn</w:t>
      </w:r>
      <w:r w:rsidR="00FD0BBC">
        <w:t xml:space="preserve">; </w:t>
      </w:r>
      <w:r>
        <w:t>nhân rộng các mô hình chuyển đổi số hiệu quả tại cơ sở; tăng cường kiểm tra, giám sát việc thực hiện các nhiệm vụ về chuyển đổi số, an toàn thông tin, an ninh mạng; kịp thời tháo gỡ khó khăn, vướng mắc và kiện toàn Ban Chỉ đạo, Tổ giúp việc phù hợp với mô hình tổ chức mới, góp phần xây dựng chính quyền số hiện đại, phục vụ Nhân dân ngày càng tốt hơn.</w:t>
      </w:r>
      <w:r w:rsidR="00FD0BBC">
        <w:t>/.</w:t>
      </w:r>
    </w:p>
    <w:sectPr w:rsidR="00B426C7" w:rsidSect="008B50BB">
      <w:pgSz w:w="11907" w:h="16840" w:code="9"/>
      <w:pgMar w:top="851" w:right="992" w:bottom="851"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drawingGridHorizontalSpacing w:val="13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0FEE"/>
    <w:rsid w:val="00043248"/>
    <w:rsid w:val="0024037E"/>
    <w:rsid w:val="004B2343"/>
    <w:rsid w:val="004C1428"/>
    <w:rsid w:val="0067459D"/>
    <w:rsid w:val="006D0966"/>
    <w:rsid w:val="008B50BB"/>
    <w:rsid w:val="008E6E6B"/>
    <w:rsid w:val="00942A70"/>
    <w:rsid w:val="00997D43"/>
    <w:rsid w:val="00A4769E"/>
    <w:rsid w:val="00A64598"/>
    <w:rsid w:val="00B35A40"/>
    <w:rsid w:val="00B426C7"/>
    <w:rsid w:val="00BE21A3"/>
    <w:rsid w:val="00C529DD"/>
    <w:rsid w:val="00D30FEE"/>
    <w:rsid w:val="00F364A7"/>
    <w:rsid w:val="00FD0B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77393C"/>
  <w15:chartTrackingRefBased/>
  <w15:docId w15:val="{5F3E861E-CE98-44A6-950A-35BFA3850F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4769E"/>
    <w:pPr>
      <w:spacing w:line="324" w:lineRule="auto"/>
      <w:jc w:val="both"/>
    </w:pPr>
    <w:rPr>
      <w:rFonts w:ascii="Times New Roman" w:hAnsi="Times New Roman"/>
      <w:sz w:val="26"/>
    </w:rPr>
  </w:style>
  <w:style w:type="paragraph" w:styleId="Heading2">
    <w:name w:val="heading 2"/>
    <w:basedOn w:val="Normal"/>
    <w:next w:val="Normal"/>
    <w:link w:val="Heading2Char"/>
    <w:autoRedefine/>
    <w:uiPriority w:val="9"/>
    <w:semiHidden/>
    <w:unhideWhenUsed/>
    <w:qFormat/>
    <w:rsid w:val="00A4769E"/>
    <w:pPr>
      <w:keepNext/>
      <w:keepLines/>
      <w:spacing w:before="120" w:after="0"/>
      <w:jc w:val="left"/>
      <w:outlineLvl w:val="1"/>
    </w:pPr>
    <w:rPr>
      <w:rFonts w:eastAsiaTheme="majorEastAsia" w:cstheme="majorBidi"/>
      <w:b/>
      <w:szCs w:val="26"/>
    </w:rPr>
  </w:style>
  <w:style w:type="paragraph" w:styleId="Heading3">
    <w:name w:val="heading 3"/>
    <w:basedOn w:val="Normal"/>
    <w:next w:val="Normal"/>
    <w:link w:val="Heading3Char"/>
    <w:autoRedefine/>
    <w:uiPriority w:val="9"/>
    <w:semiHidden/>
    <w:unhideWhenUsed/>
    <w:qFormat/>
    <w:rsid w:val="00A4769E"/>
    <w:pPr>
      <w:keepNext/>
      <w:keepLines/>
      <w:spacing w:before="120" w:after="0"/>
      <w:jc w:val="left"/>
      <w:outlineLvl w:val="2"/>
    </w:pPr>
    <w:rPr>
      <w:rFonts w:eastAsiaTheme="majorEastAsia" w:cstheme="majorBidi"/>
      <w:b/>
      <w:i/>
      <w:szCs w:val="24"/>
    </w:rPr>
  </w:style>
  <w:style w:type="paragraph" w:styleId="Heading4">
    <w:name w:val="heading 4"/>
    <w:basedOn w:val="Normal"/>
    <w:next w:val="Normal"/>
    <w:link w:val="Heading4Char"/>
    <w:autoRedefine/>
    <w:uiPriority w:val="9"/>
    <w:semiHidden/>
    <w:unhideWhenUsed/>
    <w:qFormat/>
    <w:rsid w:val="00A4769E"/>
    <w:pPr>
      <w:keepNext/>
      <w:keepLines/>
      <w:spacing w:before="120" w:after="0"/>
      <w:jc w:val="left"/>
      <w:outlineLvl w:val="3"/>
    </w:pPr>
    <w:rPr>
      <w:rFonts w:eastAsiaTheme="majorEastAsia" w:cstheme="majorBidi"/>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semiHidden/>
    <w:rsid w:val="00A4769E"/>
    <w:rPr>
      <w:rFonts w:ascii="Times New Roman" w:eastAsiaTheme="majorEastAsia" w:hAnsi="Times New Roman" w:cstheme="majorBidi"/>
      <w:b/>
      <w:sz w:val="26"/>
      <w:szCs w:val="26"/>
    </w:rPr>
  </w:style>
  <w:style w:type="character" w:customStyle="1" w:styleId="Heading3Char">
    <w:name w:val="Heading 3 Char"/>
    <w:basedOn w:val="DefaultParagraphFont"/>
    <w:link w:val="Heading3"/>
    <w:uiPriority w:val="9"/>
    <w:semiHidden/>
    <w:rsid w:val="00A4769E"/>
    <w:rPr>
      <w:rFonts w:ascii="Times New Roman" w:eastAsiaTheme="majorEastAsia" w:hAnsi="Times New Roman" w:cstheme="majorBidi"/>
      <w:b/>
      <w:i/>
      <w:sz w:val="26"/>
      <w:szCs w:val="24"/>
    </w:rPr>
  </w:style>
  <w:style w:type="character" w:customStyle="1" w:styleId="Heading4Char">
    <w:name w:val="Heading 4 Char"/>
    <w:basedOn w:val="DefaultParagraphFont"/>
    <w:link w:val="Heading4"/>
    <w:uiPriority w:val="9"/>
    <w:semiHidden/>
    <w:rsid w:val="00A4769E"/>
    <w:rPr>
      <w:rFonts w:ascii="Times New Roman" w:eastAsiaTheme="majorEastAsia" w:hAnsi="Times New Roman" w:cstheme="majorBidi"/>
      <w:i/>
      <w:iCs/>
      <w:sz w:val="26"/>
    </w:rPr>
  </w:style>
  <w:style w:type="paragraph" w:styleId="Caption">
    <w:name w:val="caption"/>
    <w:basedOn w:val="Normal"/>
    <w:next w:val="Normal"/>
    <w:autoRedefine/>
    <w:uiPriority w:val="35"/>
    <w:semiHidden/>
    <w:unhideWhenUsed/>
    <w:qFormat/>
    <w:rsid w:val="00A4769E"/>
    <w:pPr>
      <w:spacing w:after="200" w:line="240" w:lineRule="auto"/>
      <w:jc w:val="center"/>
    </w:pPr>
    <w:rPr>
      <w:i/>
      <w:iCs/>
      <w:sz w:val="24"/>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94</TotalTime>
  <Pages>2</Pages>
  <Words>681</Words>
  <Characters>3885</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7</cp:revision>
  <dcterms:created xsi:type="dcterms:W3CDTF">2026-07-10T01:13:00Z</dcterms:created>
  <dcterms:modified xsi:type="dcterms:W3CDTF">2026-07-10T07:59:00Z</dcterms:modified>
</cp:coreProperties>
</file>