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0F39" w:rsidRDefault="00640F39" w:rsidP="00640F39">
      <w:r>
        <w:t xml:space="preserve">Xã </w:t>
      </w:r>
      <w:r>
        <w:t>Thượng Đức triển khai công tác tuyển chọn, gọi công dân nhập ngũ năm 2027</w:t>
      </w:r>
      <w:r>
        <w:t>.</w:t>
      </w:r>
    </w:p>
    <w:p w:rsidR="00640F39" w:rsidRPr="001B5078" w:rsidRDefault="00640F39" w:rsidP="00640F39">
      <w:pPr>
        <w:ind w:firstLine="720"/>
        <w:rPr>
          <w:b/>
        </w:rPr>
      </w:pPr>
      <w:r w:rsidRPr="001B5078">
        <w:rPr>
          <w:b/>
        </w:rPr>
        <w:t>Chiều ngày 7/10/2026, UBND xã Thượng Đức tổ chức Hội nghị triển khai công tác tuyển chọn, gọi công dân nhập ngũ và thực hiện nghĩa vụ tham gia Công an nhân dân năm 2027; đánh giá kết quả công tác tuyển quân năm 2026.</w:t>
      </w:r>
    </w:p>
    <w:p w:rsidR="00640F39" w:rsidRDefault="00640F39" w:rsidP="00640F39">
      <w:pPr>
        <w:ind w:firstLine="720"/>
      </w:pPr>
      <w:r>
        <w:t>Dự hội nghị có đồng chí Nguyễn Quang Điền - Bí thư Đảng ủy, Chủ tịch HĐND xã; đồng chí Nguyễn Thanh Sơn - Phó Bí thư Đảng ủy, Chủ tịch UBND xã, Chủ tịch Hội đồng Nghĩa vụ quân sự xã chủ trì hội nghị; cùng các thành viên Hội đồng NVQS xã, lãnh đạo Ban CHQS xã, Công an xã.</w:t>
      </w:r>
    </w:p>
    <w:p w:rsidR="00640F39" w:rsidRDefault="00640F39" w:rsidP="00640F39">
      <w:pPr>
        <w:ind w:firstLine="720"/>
      </w:pPr>
      <w:r>
        <w:t>Năm 2026, mặc dù còn gặp nhiều khó khăn do địa bàn rộng, địa hình phức tạp, nguồn thanh niên trong độ tuổi sẵn sàng nhập ngũ giảm do đi học, đi làm ăn xa, xuất khẩu lao động, song với sự lãnh đạo, chỉ đạo của cấp ủy, chính quyền và sự vào cuộc của cả hệ thống chính trị, công tác tuyển quân được triển khai nghiêm túc, chặt chẽ, đúng quy định và hoàn thành 100% chỉ tiêu được giao.</w:t>
      </w:r>
    </w:p>
    <w:p w:rsidR="00640F39" w:rsidRDefault="00640F39" w:rsidP="00640F39">
      <w:pPr>
        <w:ind w:firstLine="720"/>
      </w:pPr>
      <w:r>
        <w:t>Toàn xã có 225 công dân trong độ tuổi sẵn sàng nhập ngũ; qua rà soát có 88 công dân đủ điều kiện gọi sơ khám. Kết quả, 88/88 công dân tham gia sơ khám; 68 công dân đủ điều kiện gọi khám tại khu vực và 100% công dân được phát lệnh đã có mặ</w:t>
      </w:r>
      <w:r>
        <w:t>t</w:t>
      </w:r>
      <w:r>
        <w:t>. Có 6 thanh niên viết đơn tình nguyện tham gia nghĩa vụ quân sự và nghĩa vụ Công an nhân dân, trong đó 4 thanh niên tình nguyện trúng tuyển và lên đường nhập ngũ.</w:t>
      </w:r>
    </w:p>
    <w:p w:rsidR="00640F39" w:rsidRDefault="00640F39" w:rsidP="00640F39">
      <w:pPr>
        <w:ind w:firstLine="720"/>
      </w:pPr>
      <w:r>
        <w:t xml:space="preserve">Kết quả, xã Thượng Đức đã giao đủ 14/14 công dân cho các đơn vị nhận quân, đạt 100% chỉ tiêu; trong đó 10 công dân thực hiện nghĩa vụ quân sự và 4 công dân thực hiện nghĩa vụ </w:t>
      </w:r>
      <w:bookmarkStart w:id="0" w:name="_GoBack"/>
      <w:bookmarkEnd w:id="0"/>
      <w:r>
        <w:t>Công an nhân dân. Công tác chính sách hậu phương quân đội, gặp mặt, động viên thanh niên trước ngày lên đường được quan tâm thực hiện chu đáo.</w:t>
      </w:r>
    </w:p>
    <w:p w:rsidR="00640F39" w:rsidRDefault="00640F39" w:rsidP="00640F39">
      <w:pPr>
        <w:ind w:firstLine="720"/>
      </w:pPr>
      <w:r>
        <w:t>Tại hội nghị, các đại biểu cũng thẳng thắn chỉ ra một số tồn tại như công tác tuyên truyền có thời điểm chưa thường xuyên, việc quản lý nguồn thanh niên trong độ tuổi sẵn sàng nhập ngũ còn khó khăn, nhất là đối với thanh niên đi học, đi làm ăn xa; vai trò, trách nhiệm của một số thành viên Hội đồng NVQS và cán bộ ở một số thôn chưa được phát huy đầy đủ.</w:t>
      </w:r>
    </w:p>
    <w:p w:rsidR="00640F39" w:rsidRDefault="00640F39" w:rsidP="00640F39">
      <w:pPr>
        <w:ind w:firstLine="720"/>
      </w:pPr>
      <w:r>
        <w:t>Phát biểu chỉ đạo tại hội nghị, đồng chí Nguyễn Quang Điền - Bí thư Đảng ủy, Chủ tịch HĐND xã ghi nhận và biểu dương những kết quả đạt được trong công tác tuyển quân năm 2026. Đồng chí nhấn mạnh, tuyển chọn và gọi công dân nhập ngũ là nhiệm vụ chính trị quan trọng, đòi hỏi sự vào cuộc đồng bộ, trách nhiệm của cả hệ thống chính trị. Đồng chí đề nghị Hội đồng NVQS xã, các ban, ngành, đoàn thể và các thôn chủ động rà soát, quản lý chắc nguồn thanh niên; đẩy mạnh tuyên truyền Luật NVQS, Luật Công an nhân dân; thực hiện đầy đủ, nghiêm túc các bước tuyển chọn, bảo đảm công khai, dân chủ, công bằng, đúng quy định, phấn đấu hoàn thành tốt nhiệm vụ tuyển quân năm 2027.</w:t>
      </w:r>
    </w:p>
    <w:p w:rsidR="00640F39" w:rsidRDefault="00640F39" w:rsidP="00640F39">
      <w:pPr>
        <w:ind w:firstLine="720"/>
      </w:pPr>
      <w:r>
        <w:t>Kết luận hội nghị, đồng chí Nguyễn Thanh Sơn - Phó Bí thư Đảng ủy, Chủ tịch UBND xã, Chủ tịch Hội đồng NVQS xã yêu cầu Ban CHQS xã, Công an xã và các thành viên Hội đồng NVQS khẩn trương triển khai nhiệm vụ theo kế hoạch; phối hợp với các thôn rà soát, nắm chắc công dân trong độ tuổi sẵn sàng nhập ngũ, đặc biệt là những trường hợp đi học, đi làm ăn xa. Đồng thời, tăng cường tuyên truyền, vận động để thanh niên và gia đình hiểu rõ quyền, nghĩa vụ trong thực hiện NVQS và nghĩa vụ tham gia Công an nhân dân; thực hiện chặt chẽ các khâu đăng ký, xét duyệt, sơ tuyển, khám tuyển, thẩm tra, chốt quân số và gọi nhập ngũ.</w:t>
      </w:r>
    </w:p>
    <w:p w:rsidR="00640F39" w:rsidRDefault="00640F39" w:rsidP="00640F39">
      <w:pPr>
        <w:ind w:firstLine="720"/>
      </w:pPr>
      <w:r>
        <w:lastRenderedPageBreak/>
        <w:t>Đồng chí Chủ tịch UBND xã cũng yêu cầu các thành viên Hội đồng NVQS phát huy đầy đủ vai trò, trách nhiệm, bám sát địa bàn, kịp thời tháo gỡ khó khăn ngay từ cơ sở; bảo đảm công tác tuyển chọn, gọi công dân nhập ngũ năm 2027 đúng luật, công khai, dân chủ, công bằng, đủ số lượng, bảo đảm chất lượng, quyết tâm hoàn thành tốt chỉ tiêu được giao.</w:t>
      </w:r>
      <w:r>
        <w:t>/.</w:t>
      </w:r>
    </w:p>
    <w:sectPr w:rsidR="00640F39" w:rsidSect="009A04D2">
      <w:pgSz w:w="11909" w:h="16834" w:code="9"/>
      <w:pgMar w:top="907" w:right="994" w:bottom="994" w:left="1440"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505A"/>
    <w:rsid w:val="001B5078"/>
    <w:rsid w:val="00640F39"/>
    <w:rsid w:val="00982233"/>
    <w:rsid w:val="009A04D2"/>
    <w:rsid w:val="00A2063F"/>
    <w:rsid w:val="00D950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2</Pages>
  <Words>546</Words>
  <Characters>3115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2</cp:revision>
  <dcterms:created xsi:type="dcterms:W3CDTF">2026-10-08T01:48:00Z</dcterms:created>
  <dcterms:modified xsi:type="dcterms:W3CDTF">2026-10-08T02:20:00Z</dcterms:modified>
</cp:coreProperties>
</file>