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E9CD7" w14:textId="77777777" w:rsidR="00CB037E" w:rsidRDefault="00CB037E" w:rsidP="00CB037E">
      <w:pPr>
        <w:spacing w:after="0" w:line="240" w:lineRule="auto"/>
      </w:pPr>
    </w:p>
    <w:p w14:paraId="064BB385" w14:textId="3C7102D6" w:rsidR="00CB037E" w:rsidRDefault="00676829" w:rsidP="00CB037E">
      <w:pPr>
        <w:spacing w:after="0" w:line="240" w:lineRule="auto"/>
      </w:pPr>
      <w:r>
        <w:t xml:space="preserve">Nông dân xã Thượng Đức phấn khởi thu hoạch Dứa </w:t>
      </w:r>
      <w:r w:rsidR="00943365">
        <w:t xml:space="preserve">Cayen </w:t>
      </w:r>
      <w:r>
        <w:t>chính vụ.</w:t>
      </w:r>
      <w:r w:rsidR="00CB037E">
        <w:t xml:space="preserve"> </w:t>
      </w:r>
    </w:p>
    <w:p w14:paraId="2132B1C9" w14:textId="77777777" w:rsidR="00CB037E" w:rsidRPr="002278F7" w:rsidRDefault="00CB037E" w:rsidP="00CB037E">
      <w:pPr>
        <w:spacing w:after="0" w:line="240" w:lineRule="auto"/>
        <w:ind w:firstLine="720"/>
        <w:rPr>
          <w:b/>
          <w:bCs/>
        </w:rPr>
      </w:pPr>
      <w:r w:rsidRPr="002278F7">
        <w:rPr>
          <w:b/>
          <w:bCs/>
        </w:rPr>
        <w:t>Những ngày này, các hộ dân trồng dứa Cayen trên địa bàn xã Thượng Đức đang bước vào vụ thu hoạch chính trong không khí phấn khởi. Tại các vùng trồng dứa liên kết với Công ty Cổ phần Thực phẩm Xuất khẩu Đồng Giao (Ninh Bình), bà con tập trung thu hái, vận chuyển sản phẩm để kịp thời bàn giao cho doanh nghiệp theo hợp đồng đã ký kết.</w:t>
      </w:r>
    </w:p>
    <w:p w14:paraId="64AF9623" w14:textId="1A898FE0" w:rsidR="00CB037E" w:rsidRDefault="00CB037E" w:rsidP="00CB037E">
      <w:pPr>
        <w:spacing w:after="0" w:line="240" w:lineRule="auto"/>
        <w:ind w:firstLine="720"/>
      </w:pPr>
      <w:r>
        <w:t>Hiện nay, toàn xã Thượng Đức có gần 8 ha dứa Cayen, với 8 hộ dân tham gia trồng. Trong đó, có 4,7 ha đang cho thu hoạch. Nhờ điều kiện thời tiết thuận lợi</w:t>
      </w:r>
      <w:r w:rsidR="002278F7">
        <w:t xml:space="preserve"> và </w:t>
      </w:r>
      <w:r>
        <w:t>tuân thủ quy trình kỹ thuật trong chăm sóc, diện tích dứa năm nay sinh trưởng và phát triển tốt. Dự kiến năng suất đạt từ 40 - 60 tấn/ha, trọng lượng quả bình quân từ 1,5 - 1,8 kg/quả.</w:t>
      </w:r>
    </w:p>
    <w:p w14:paraId="6DC5A094" w14:textId="64ED3539" w:rsidR="00CB037E" w:rsidRDefault="00CB037E" w:rsidP="00CB037E">
      <w:pPr>
        <w:spacing w:after="0" w:line="240" w:lineRule="auto"/>
        <w:ind w:firstLine="720"/>
      </w:pPr>
      <w:r>
        <w:t>Để kịp thời nắm bắt</w:t>
      </w:r>
      <w:r w:rsidR="00B03955" w:rsidRPr="00B03955">
        <w:t xml:space="preserve"> </w:t>
      </w:r>
      <w:r w:rsidR="00B03955" w:rsidRPr="00B03955">
        <w:t xml:space="preserve">tình hình sản xuất và tiêu thụ sản phẩm, lãnh đạo Đảng ủy, UBND xã Thượng Đức đã trực tiếp đến kiểm tra </w:t>
      </w:r>
      <w:r w:rsidR="002278F7">
        <w:t xml:space="preserve">tình hình sản xuất, thu </w:t>
      </w:r>
      <w:r w:rsidR="00B03955" w:rsidRPr="00B03955">
        <w:t xml:space="preserve">thu hoạch và thu mua dứa tại các </w:t>
      </w:r>
      <w:r w:rsidR="00B03955">
        <w:t>hộ dân</w:t>
      </w:r>
      <w:r w:rsidR="00B03955" w:rsidRPr="00B03955">
        <w:t xml:space="preserve"> trên địa bàn. Qua kiểm tra, lãnh đạo địa phương ghi nhận sự chủ động của người dân trong chăm sóc, thu hoạch sản phẩm, đồng thời đánh giá cao hiệu quả của mô hình liên kết sản xuất, tiêu thụ giữa nông dân với Công ty Cổ phần Thực phẩm Xuất khẩu Đồng Giao. Lãnh đạo xã cũng đề nghị các hộ dân tiếp tục thực hiện tốt quy trình kỹ thuật, đảm bảo chất lượng sản phẩm, phối hợp chặt chẽ với doanh nghiệp trong quá trình thu hoạch, vận chuyển và tiêu thụ.</w:t>
      </w:r>
    </w:p>
    <w:p w14:paraId="3EDEBDB5" w14:textId="77777777" w:rsidR="00CB037E" w:rsidRDefault="00CB037E" w:rsidP="00CB037E">
      <w:pPr>
        <w:spacing w:after="0" w:line="240" w:lineRule="auto"/>
        <w:ind w:firstLine="720"/>
      </w:pPr>
      <w:r>
        <w:t>Theo các hộ dân, việc tham gia liên kết sản xuất với Công ty Cổ phần Thực phẩm Xuất khẩu Đồng Giao đã giúp người trồng dứa yên tâm hơn trong quá trình sản xuất khi sản phẩm được bao tiêu đầu ra. Theo cam kết của công ty, giá thu mua tối thiểu là 5.000 đồng/kg, góp phần bảo đảm hiệu quả kinh tế và ổn định thu nhập cho người dân.</w:t>
      </w:r>
    </w:p>
    <w:p w14:paraId="1B2D2FCD" w14:textId="66C02E1F" w:rsidR="00676829" w:rsidRDefault="002278F7" w:rsidP="002278F7">
      <w:pPr>
        <w:spacing w:after="0" w:line="240" w:lineRule="auto"/>
        <w:ind w:firstLine="720"/>
      </w:pPr>
      <w:r w:rsidRPr="002278F7">
        <w:t>Từ hiệu quả kinh tế bước đầu mà cây dứa Cayen mang lại, thời gian tới xã Thượng Đức tiếp tục đẩy mạnh công tác tuyên truyền, vận động người dân mở rộng diện tích trồng dứa, đồng thời phối hợp với doanh nghiệp tăng cường liên kết sản xuất và tiêu thụ sản phẩm. Phấn đấu trong năm 2026, diện tích trồng dứa trên địa bàn xã đạt 20 ha, góp phần nâng cao năng suất, hiệu quả kinh tế trên đơn vị diện tích canh tác, tạo thêm việc làm, tăng thu nhập cho người dân và thúc đẩy phát triển nông nghiệp theo hướng bền vững.</w:t>
      </w:r>
    </w:p>
    <w:sectPr w:rsidR="00676829"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E9"/>
    <w:rsid w:val="002278F7"/>
    <w:rsid w:val="00676829"/>
    <w:rsid w:val="006B57E9"/>
    <w:rsid w:val="008B50BB"/>
    <w:rsid w:val="00943365"/>
    <w:rsid w:val="009E66AF"/>
    <w:rsid w:val="00A4769E"/>
    <w:rsid w:val="00B03955"/>
    <w:rsid w:val="00CB0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8F8D"/>
  <w15:chartTrackingRefBased/>
  <w15:docId w15:val="{9E1FD411-A1DA-49AE-A8BB-D3EC66BB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2026-06-17T00:53:00Z</dcterms:created>
  <dcterms:modified xsi:type="dcterms:W3CDTF">2026-06-17T01:28:00Z</dcterms:modified>
</cp:coreProperties>
</file>