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28BAF8" w14:textId="77777777" w:rsidR="00102980" w:rsidRDefault="00102980" w:rsidP="00A81224">
      <w:pPr>
        <w:spacing w:after="0" w:line="240" w:lineRule="auto"/>
      </w:pPr>
    </w:p>
    <w:p w14:paraId="3367E16E" w14:textId="77777777" w:rsidR="000A30A3" w:rsidRDefault="000A30A3" w:rsidP="000A30A3">
      <w:pPr>
        <w:spacing w:after="0" w:line="240" w:lineRule="auto"/>
      </w:pPr>
      <w:r>
        <w:t>Xã Thượng Đức: 45 triệu đồng trao gửi yêu thương đến trẻ em có hoàn cảnh đặc biệt khó khăn nhân dịp Tết Trung thu.</w:t>
      </w:r>
    </w:p>
    <w:p w14:paraId="334017D2" w14:textId="77777777" w:rsidR="000A30A3" w:rsidRDefault="000A30A3" w:rsidP="000A30A3">
      <w:pPr>
        <w:spacing w:after="0" w:line="240" w:lineRule="auto"/>
        <w:ind w:firstLine="720"/>
      </w:pPr>
      <w:r>
        <w:t xml:space="preserve">Nhân dịp chuẩn bị đón Tết Trung thu năm 2026, chiều ngày 15/9, xã Thượng Đức phối hợp với Công ty Cổ phần Kinh doanh Thuốc thú y AMAVET tổ chức Lễ trao quà hỗ trợ cho trẻ em có hoàn cảnh đặc biệt khó khăn, mắc bệnh hiểm nghèo trên địa bàn xã. </w:t>
      </w:r>
    </w:p>
    <w:p w14:paraId="3CDEAB7B" w14:textId="77777777" w:rsidR="000A30A3" w:rsidRDefault="000A30A3" w:rsidP="000A30A3">
      <w:pPr>
        <w:spacing w:after="0" w:line="240" w:lineRule="auto"/>
        <w:ind w:firstLine="720"/>
      </w:pPr>
      <w:r>
        <w:t>Tham dự và trực tiếp trao quà có các đồng chí: Lê Thanh Yên- Phó Bí thư Thường trực Đảng ủy, Chủ tịch Ủy ban MTTQ xã; Nguyễn Thanh Sơn- Phó Bí thư Đảng ủy, Chủ tịch UBND xã; lãnh đạo phòng Kinh tế. Công ty Cổ phần Kinh doanh Thuốc thú y AMAVET, bà Hoàng Thị Hương, chủ Trang trại chăn nuôi lợn nái tại thôn Đức Liên cùng đại diện các gia đình được nhận hỗ trợ.</w:t>
      </w:r>
    </w:p>
    <w:p w14:paraId="45655F81" w14:textId="77777777" w:rsidR="000A30A3" w:rsidRDefault="000A30A3" w:rsidP="000A30A3">
      <w:pPr>
        <w:spacing w:after="0" w:line="240" w:lineRule="auto"/>
        <w:ind w:firstLine="720"/>
      </w:pPr>
      <w:r>
        <w:t>Trước đó, qua lời kêu gọi của bà Hoàng Thị Hương, chủ Trang trại chăn nuôi lợn nái tại thôn Đức Liên, sự khâu nối của phòng Kinh tế, Công ty Cổ phần Kinh doanh Thuốc thú y AMAVET đã thống nhất trích Quỹ Từ thiện để hỗ trợ 3 trẻ em có hoàn cảnh đặc biệt khó khăn, mắc bệnh hiểm nghèo trên địa bàn xã Thượng Đức với tổng số tiền 45 triệu đồng.</w:t>
      </w:r>
    </w:p>
    <w:p w14:paraId="5D0DBF30" w14:textId="77777777" w:rsidR="000A30A3" w:rsidRDefault="000A30A3" w:rsidP="000A30A3">
      <w:pPr>
        <w:spacing w:after="0" w:line="240" w:lineRule="auto"/>
        <w:ind w:firstLine="720"/>
      </w:pPr>
      <w:r>
        <w:t>Các trường hợp được hỗ trợ gồm: em Trần Linh Đan, sinh năm 2014, ở thôn Hương Phùng, mắc bệnh ung thư tử cung, buồng trứng, được hỗ trợ 20 triệu đồng; em Nguyễn Tuấn Dũng, sinh năm 2017, ở thôn Bồng Thượng, mắc bệnh ung thư máu, hiện đang điều trị theo phác đồ của Bệnh viện Huyết học Trung ương, được hỗ trợ 20 triệu đồng; em Nguyễn Anh Quân, sinh năm 2018, ở thôn Liên Bình, mắc bệnh tim bẩm sinh, bại não, thường xuyên phải điều trị do viêm phổi nặng, được hỗ trợ 5 triệu đồng.</w:t>
      </w:r>
    </w:p>
    <w:p w14:paraId="134AB8B1" w14:textId="77777777" w:rsidR="000A30A3" w:rsidRDefault="000A30A3" w:rsidP="000A30A3">
      <w:pPr>
        <w:spacing w:after="0" w:line="240" w:lineRule="auto"/>
        <w:ind w:firstLine="720"/>
      </w:pPr>
      <w:r>
        <w:t>Phát biểu tại buổi lễ, đồng chí: Lê Thanh Yên- Phó Bí thư Thường trực Đảng ủy, Chủ tịch Ủy ban MTTQ xã trân trọng cảm ơn sự quan tâm, đồng hành của Công ty Cổ phần Kinh doanh Thuốc thú y AMAVET, bà Hoàng Thị Hương và các tổ chức, cá nhân đã dành tình cảm, trách nhiệm đối với trẻ em có hoàn cảnh đặc biệt khó khăn trên địa bàn. Đồng thời mong muốn trong thời gian tới sẽ tiếp tục nhận được sự chung tay, sẻ chia của các doanh nghiệp, nhà hảo tâm trong công tác an sinh xã hội, góp phần chăm lo tốt hơn cho những hoàn cảnh khó khăn, yếu thế trên địa bàn.</w:t>
      </w:r>
    </w:p>
    <w:p w14:paraId="57318789" w14:textId="77777777" w:rsidR="000A30A3" w:rsidRDefault="000A30A3" w:rsidP="000A30A3">
      <w:pPr>
        <w:spacing w:after="0" w:line="240" w:lineRule="auto"/>
        <w:ind w:firstLine="720"/>
      </w:pPr>
      <w:r>
        <w:t>Hoạt động trao quà thể hiện sự quan tâm, sẻ chia của cấp ủy, chính quyền, doanh nghiệp và cộng đồng đối với trẻ em có hoàn cảnh đặc biệt khó khăn, góp phần mang đến cho các em đón một mùa Trung thu ấm áp, ý nghĩa, đồng thời giúp các gia đình giảm bớt khó khăn, có thêm điều kiện chăm sóc, điều trị bệnh cho các em.</w:t>
      </w:r>
    </w:p>
    <w:p w14:paraId="640F1DB2" w14:textId="22297587" w:rsidR="000A30A3" w:rsidRDefault="000A30A3" w:rsidP="000A30A3">
      <w:pPr>
        <w:spacing w:after="0" w:line="240" w:lineRule="auto"/>
        <w:ind w:firstLine="720"/>
      </w:pPr>
      <w:r>
        <w:t>Tại buổi lễ, đại diện Công ty Cổ phần Kinh doanh Thuốc thú y AMAVET và lãnh đạo xã Thượng Đức đã trao các phần quà hỗ trợ đến các gia đình.</w:t>
      </w:r>
    </w:p>
    <w:p w14:paraId="318CBAB3" w14:textId="77777777" w:rsidR="000A30A3" w:rsidRDefault="000A30A3" w:rsidP="000A30A3">
      <w:pPr>
        <w:spacing w:after="0" w:line="240" w:lineRule="auto"/>
      </w:pPr>
    </w:p>
    <w:p w14:paraId="3D72B35A" w14:textId="2B8E7EF5" w:rsidR="00A4769E" w:rsidRDefault="00102980" w:rsidP="00953FB8">
      <w:pPr>
        <w:spacing w:after="0" w:line="240" w:lineRule="auto"/>
        <w:ind w:firstLine="720"/>
      </w:pPr>
      <w:r>
        <w:t xml:space="preserve"> </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980"/>
    <w:rsid w:val="000A30A3"/>
    <w:rsid w:val="00102980"/>
    <w:rsid w:val="008B50BB"/>
    <w:rsid w:val="00953FB8"/>
    <w:rsid w:val="00A4769E"/>
    <w:rsid w:val="00A81224"/>
    <w:rsid w:val="00C046A4"/>
    <w:rsid w:val="00CD5E5C"/>
    <w:rsid w:val="00E45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8E399"/>
  <w15:chartTrackingRefBased/>
  <w15:docId w15:val="{B5E84BA5-5605-4FC0-B4CD-A111F8B3B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2026-09-15T11:21:00Z</dcterms:created>
  <dcterms:modified xsi:type="dcterms:W3CDTF">2026-09-15T14:22:00Z</dcterms:modified>
</cp:coreProperties>
</file>